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A4" w:rsidRDefault="004C32A4" w:rsidP="002A7D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A7DDF" w:rsidRPr="0095017F" w:rsidRDefault="002A7DDF" w:rsidP="002A7DDF">
      <w:pPr>
        <w:spacing w:after="0" w:line="240" w:lineRule="auto"/>
        <w:jc w:val="center"/>
        <w:rPr>
          <w:rFonts w:ascii="Times New Roman" w:hAnsi="Times New Roman" w:cs="Times New Roman"/>
          <w:b/>
          <w:sz w:val="28"/>
          <w:szCs w:val="28"/>
        </w:rPr>
      </w:pPr>
      <w:r w:rsidRPr="0095017F">
        <w:rPr>
          <w:rFonts w:ascii="Times New Roman" w:hAnsi="Times New Roman" w:cs="Times New Roman"/>
          <w:b/>
          <w:sz w:val="28"/>
          <w:szCs w:val="28"/>
        </w:rPr>
        <w:t>Паспорт  инновационной технологии</w:t>
      </w:r>
      <w:r>
        <w:rPr>
          <w:rFonts w:ascii="Times New Roman" w:hAnsi="Times New Roman" w:cs="Times New Roman"/>
          <w:b/>
          <w:sz w:val="28"/>
          <w:szCs w:val="28"/>
        </w:rPr>
        <w:t xml:space="preserve"> (проекта)</w:t>
      </w:r>
      <w:r w:rsidRPr="0095017F">
        <w:rPr>
          <w:rFonts w:ascii="Times New Roman" w:hAnsi="Times New Roman" w:cs="Times New Roman"/>
          <w:b/>
          <w:sz w:val="28"/>
          <w:szCs w:val="28"/>
        </w:rPr>
        <w:t xml:space="preserve">  </w:t>
      </w:r>
      <w:r>
        <w:rPr>
          <w:rFonts w:ascii="Times New Roman" w:hAnsi="Times New Roman" w:cs="Times New Roman"/>
          <w:b/>
          <w:sz w:val="28"/>
          <w:szCs w:val="28"/>
        </w:rPr>
        <w:t>ГБУСО «Новоалександровский КЦСОН»</w:t>
      </w:r>
    </w:p>
    <w:p w:rsidR="002A7DDF" w:rsidRDefault="002A7DDF" w:rsidP="002A7DDF">
      <w:pPr>
        <w:spacing w:after="0" w:line="240" w:lineRule="auto"/>
        <w:jc w:val="center"/>
      </w:pPr>
    </w:p>
    <w:tbl>
      <w:tblPr>
        <w:tblStyle w:val="a3"/>
        <w:tblW w:w="9449" w:type="dxa"/>
        <w:tblLook w:val="04A0" w:firstRow="1" w:lastRow="0" w:firstColumn="1" w:lastColumn="0" w:noHBand="0" w:noVBand="1"/>
      </w:tblPr>
      <w:tblGrid>
        <w:gridCol w:w="709"/>
        <w:gridCol w:w="3100"/>
        <w:gridCol w:w="5640"/>
      </w:tblGrid>
      <w:tr w:rsidR="002A7DDF" w:rsidRPr="0095017F" w:rsidTr="00E5449D">
        <w:trPr>
          <w:trHeight w:val="332"/>
        </w:trPr>
        <w:tc>
          <w:tcPr>
            <w:tcW w:w="709" w:type="dxa"/>
          </w:tcPr>
          <w:p w:rsidR="002A7DDF" w:rsidRPr="0095017F" w:rsidRDefault="002A7DDF" w:rsidP="00A97B94">
            <w:pPr>
              <w:jc w:val="both"/>
              <w:rPr>
                <w:rFonts w:ascii="Times New Roman" w:hAnsi="Times New Roman" w:cs="Times New Roman"/>
                <w:sz w:val="28"/>
                <w:szCs w:val="28"/>
              </w:rPr>
            </w:pPr>
            <w:r w:rsidRPr="0095017F">
              <w:rPr>
                <w:rFonts w:ascii="Times New Roman" w:hAnsi="Times New Roman" w:cs="Times New Roman"/>
                <w:sz w:val="28"/>
                <w:szCs w:val="28"/>
              </w:rPr>
              <w:t>1.</w:t>
            </w:r>
          </w:p>
        </w:tc>
        <w:tc>
          <w:tcPr>
            <w:tcW w:w="3100" w:type="dxa"/>
          </w:tcPr>
          <w:p w:rsidR="002A7DDF" w:rsidRPr="0095017F" w:rsidRDefault="002A7DDF" w:rsidP="00A97B94">
            <w:pPr>
              <w:jc w:val="both"/>
              <w:rPr>
                <w:rFonts w:ascii="Times New Roman" w:hAnsi="Times New Roman" w:cs="Times New Roman"/>
                <w:sz w:val="28"/>
                <w:szCs w:val="28"/>
              </w:rPr>
            </w:pPr>
            <w:r w:rsidRPr="0095017F">
              <w:rPr>
                <w:rFonts w:ascii="Times New Roman" w:hAnsi="Times New Roman" w:cs="Times New Roman"/>
                <w:sz w:val="28"/>
                <w:szCs w:val="28"/>
              </w:rPr>
              <w:t>Наименование проекта</w:t>
            </w:r>
          </w:p>
        </w:tc>
        <w:tc>
          <w:tcPr>
            <w:tcW w:w="5640" w:type="dxa"/>
          </w:tcPr>
          <w:p w:rsidR="002A7DDF" w:rsidRPr="0095017F" w:rsidRDefault="003C1CD4" w:rsidP="00C328B5">
            <w:pPr>
              <w:jc w:val="both"/>
              <w:rPr>
                <w:rFonts w:ascii="Times New Roman" w:hAnsi="Times New Roman" w:cs="Times New Roman"/>
                <w:sz w:val="28"/>
                <w:szCs w:val="28"/>
              </w:rPr>
            </w:pPr>
            <w:r>
              <w:rPr>
                <w:rFonts w:ascii="Times New Roman" w:hAnsi="Times New Roman" w:cs="Times New Roman"/>
                <w:sz w:val="28"/>
                <w:szCs w:val="28"/>
              </w:rPr>
              <w:t>«Школа</w:t>
            </w:r>
            <w:r w:rsidR="00B91A49">
              <w:rPr>
                <w:rFonts w:ascii="Times New Roman" w:hAnsi="Times New Roman" w:cs="Times New Roman"/>
                <w:sz w:val="28"/>
                <w:szCs w:val="28"/>
              </w:rPr>
              <w:t xml:space="preserve"> реабилитации и</w:t>
            </w:r>
            <w:r>
              <w:rPr>
                <w:rFonts w:ascii="Times New Roman" w:hAnsi="Times New Roman" w:cs="Times New Roman"/>
                <w:sz w:val="28"/>
                <w:szCs w:val="28"/>
              </w:rPr>
              <w:t xml:space="preserve"> уход</w:t>
            </w:r>
            <w:r w:rsidR="00B91A49">
              <w:rPr>
                <w:rFonts w:ascii="Times New Roman" w:hAnsi="Times New Roman" w:cs="Times New Roman"/>
                <w:sz w:val="28"/>
                <w:szCs w:val="28"/>
              </w:rPr>
              <w:t>а</w:t>
            </w:r>
            <w:r>
              <w:rPr>
                <w:rFonts w:ascii="Times New Roman" w:hAnsi="Times New Roman" w:cs="Times New Roman"/>
                <w:sz w:val="28"/>
                <w:szCs w:val="28"/>
              </w:rPr>
              <w:t xml:space="preserve">»  </w:t>
            </w:r>
          </w:p>
        </w:tc>
      </w:tr>
      <w:tr w:rsidR="002A7DDF" w:rsidRPr="0095017F" w:rsidTr="00E5449D">
        <w:trPr>
          <w:trHeight w:val="833"/>
        </w:trPr>
        <w:tc>
          <w:tcPr>
            <w:tcW w:w="709" w:type="dxa"/>
          </w:tcPr>
          <w:p w:rsidR="002A7DDF" w:rsidRPr="0095017F" w:rsidRDefault="00552155" w:rsidP="00A97B94">
            <w:pPr>
              <w:jc w:val="both"/>
              <w:rPr>
                <w:rFonts w:ascii="Times New Roman" w:hAnsi="Times New Roman" w:cs="Times New Roman"/>
                <w:sz w:val="28"/>
                <w:szCs w:val="28"/>
              </w:rPr>
            </w:pPr>
            <w:r>
              <w:rPr>
                <w:rFonts w:ascii="Times New Roman" w:hAnsi="Times New Roman" w:cs="Times New Roman"/>
                <w:sz w:val="28"/>
                <w:szCs w:val="28"/>
              </w:rPr>
              <w:t>2</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Направление инновационной деятельности</w:t>
            </w:r>
          </w:p>
        </w:tc>
        <w:tc>
          <w:tcPr>
            <w:tcW w:w="5640" w:type="dxa"/>
          </w:tcPr>
          <w:p w:rsidR="002A7DDF" w:rsidRPr="0095017F" w:rsidRDefault="00552155" w:rsidP="00285E59">
            <w:pPr>
              <w:jc w:val="both"/>
              <w:rPr>
                <w:rFonts w:ascii="Times New Roman" w:hAnsi="Times New Roman" w:cs="Times New Roman"/>
                <w:sz w:val="28"/>
                <w:szCs w:val="28"/>
              </w:rPr>
            </w:pPr>
            <w:r>
              <w:rPr>
                <w:rFonts w:ascii="Times New Roman" w:hAnsi="Times New Roman" w:cs="Times New Roman"/>
                <w:sz w:val="28"/>
                <w:szCs w:val="28"/>
              </w:rPr>
              <w:t>О</w:t>
            </w:r>
            <w:r w:rsidRPr="005F6611">
              <w:rPr>
                <w:rFonts w:ascii="Times New Roman" w:hAnsi="Times New Roman" w:cs="Times New Roman"/>
                <w:sz w:val="28"/>
                <w:szCs w:val="28"/>
              </w:rPr>
              <w:t>бучение родственников, социальных работников  принципам общего ухода</w:t>
            </w:r>
            <w:r w:rsidR="00285E59">
              <w:rPr>
                <w:rFonts w:ascii="Times New Roman" w:hAnsi="Times New Roman" w:cs="Times New Roman"/>
                <w:sz w:val="28"/>
                <w:szCs w:val="28"/>
              </w:rPr>
              <w:t xml:space="preserve"> за гражданами пожилого возраста и инвалидами</w:t>
            </w:r>
            <w:r w:rsidRPr="005F6611">
              <w:rPr>
                <w:rFonts w:ascii="Times New Roman" w:hAnsi="Times New Roman" w:cs="Times New Roman"/>
                <w:sz w:val="28"/>
                <w:szCs w:val="28"/>
              </w:rPr>
              <w:t>,  методам самообслуживания, самоконтроля, основам реабилитации</w:t>
            </w:r>
            <w:r>
              <w:rPr>
                <w:rFonts w:ascii="Times New Roman" w:hAnsi="Times New Roman" w:cs="Times New Roman"/>
                <w:sz w:val="28"/>
                <w:szCs w:val="28"/>
              </w:rPr>
              <w:t>.</w:t>
            </w:r>
          </w:p>
        </w:tc>
      </w:tr>
      <w:tr w:rsidR="002A7DDF" w:rsidRPr="0095017F" w:rsidTr="00E5449D">
        <w:trPr>
          <w:trHeight w:val="665"/>
        </w:trPr>
        <w:tc>
          <w:tcPr>
            <w:tcW w:w="709" w:type="dxa"/>
          </w:tcPr>
          <w:p w:rsidR="002A7DDF" w:rsidRPr="0095017F" w:rsidRDefault="00A43EA9" w:rsidP="00A97B94">
            <w:pPr>
              <w:jc w:val="both"/>
              <w:rPr>
                <w:rFonts w:ascii="Times New Roman" w:hAnsi="Times New Roman" w:cs="Times New Roman"/>
                <w:sz w:val="28"/>
                <w:szCs w:val="28"/>
              </w:rPr>
            </w:pPr>
            <w:r>
              <w:rPr>
                <w:rFonts w:ascii="Times New Roman" w:hAnsi="Times New Roman" w:cs="Times New Roman"/>
                <w:sz w:val="28"/>
                <w:szCs w:val="28"/>
              </w:rPr>
              <w:t>3</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Наименование учреждения</w:t>
            </w:r>
          </w:p>
        </w:tc>
        <w:tc>
          <w:tcPr>
            <w:tcW w:w="564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социального обслуживания «Новоалександровский комплексный центр социального обслуживания населения»</w:t>
            </w:r>
          </w:p>
        </w:tc>
      </w:tr>
      <w:tr w:rsidR="002A7DDF" w:rsidRPr="0095017F" w:rsidTr="00E5449D">
        <w:trPr>
          <w:trHeight w:val="671"/>
        </w:trPr>
        <w:tc>
          <w:tcPr>
            <w:tcW w:w="709" w:type="dxa"/>
          </w:tcPr>
          <w:p w:rsidR="002A7DDF" w:rsidRPr="0095017F" w:rsidRDefault="00A43EA9" w:rsidP="00A97B94">
            <w:pPr>
              <w:jc w:val="both"/>
              <w:rPr>
                <w:rFonts w:ascii="Times New Roman" w:hAnsi="Times New Roman" w:cs="Times New Roman"/>
                <w:sz w:val="28"/>
                <w:szCs w:val="28"/>
              </w:rPr>
            </w:pPr>
            <w:r>
              <w:rPr>
                <w:rFonts w:ascii="Times New Roman" w:hAnsi="Times New Roman" w:cs="Times New Roman"/>
                <w:sz w:val="28"/>
                <w:szCs w:val="28"/>
              </w:rPr>
              <w:t>4</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адрес</w:t>
            </w:r>
          </w:p>
        </w:tc>
        <w:tc>
          <w:tcPr>
            <w:tcW w:w="564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356000, Ставропольский край, Новоалександровский район, город Новоалександровск, переулок Красноармейский,1</w:t>
            </w:r>
          </w:p>
        </w:tc>
      </w:tr>
      <w:tr w:rsidR="002A7DDF" w:rsidRPr="0095017F" w:rsidTr="00E5449D">
        <w:trPr>
          <w:trHeight w:val="163"/>
        </w:trPr>
        <w:tc>
          <w:tcPr>
            <w:tcW w:w="709" w:type="dxa"/>
          </w:tcPr>
          <w:p w:rsidR="002A7DDF" w:rsidRPr="0095017F" w:rsidRDefault="00A43EA9" w:rsidP="00A97B94">
            <w:pPr>
              <w:jc w:val="both"/>
              <w:rPr>
                <w:rFonts w:ascii="Times New Roman" w:hAnsi="Times New Roman" w:cs="Times New Roman"/>
                <w:sz w:val="28"/>
                <w:szCs w:val="28"/>
              </w:rPr>
            </w:pPr>
            <w:r>
              <w:rPr>
                <w:rFonts w:ascii="Times New Roman" w:hAnsi="Times New Roman" w:cs="Times New Roman"/>
                <w:sz w:val="28"/>
                <w:szCs w:val="28"/>
              </w:rPr>
              <w:t>5</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Телефон/факс</w:t>
            </w:r>
          </w:p>
        </w:tc>
        <w:tc>
          <w:tcPr>
            <w:tcW w:w="564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Тел:8(86544)62984/факс:8(86544)62984</w:t>
            </w:r>
          </w:p>
        </w:tc>
      </w:tr>
      <w:tr w:rsidR="002A7DDF" w:rsidRPr="0095017F" w:rsidTr="00E5449D">
        <w:trPr>
          <w:trHeight w:val="169"/>
        </w:trPr>
        <w:tc>
          <w:tcPr>
            <w:tcW w:w="709" w:type="dxa"/>
            <w:vMerge w:val="restart"/>
          </w:tcPr>
          <w:p w:rsidR="002A7DDF" w:rsidRPr="0095017F" w:rsidRDefault="00A43EA9" w:rsidP="00A97B94">
            <w:pPr>
              <w:jc w:val="both"/>
              <w:rPr>
                <w:rFonts w:ascii="Times New Roman" w:hAnsi="Times New Roman" w:cs="Times New Roman"/>
                <w:sz w:val="28"/>
                <w:szCs w:val="28"/>
              </w:rPr>
            </w:pPr>
            <w:r>
              <w:rPr>
                <w:rFonts w:ascii="Times New Roman" w:hAnsi="Times New Roman" w:cs="Times New Roman"/>
                <w:sz w:val="28"/>
                <w:szCs w:val="28"/>
              </w:rPr>
              <w:t>6</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 xml:space="preserve">Сайт </w:t>
            </w:r>
          </w:p>
        </w:tc>
        <w:tc>
          <w:tcPr>
            <w:tcW w:w="5640" w:type="dxa"/>
          </w:tcPr>
          <w:p w:rsidR="002A7DDF" w:rsidRPr="00C24D4A" w:rsidRDefault="002A7DDF" w:rsidP="00A97B94">
            <w:pPr>
              <w:jc w:val="both"/>
              <w:rPr>
                <w:rFonts w:ascii="Times New Roman" w:hAnsi="Times New Roman" w:cs="Times New Roman"/>
                <w:sz w:val="28"/>
                <w:szCs w:val="28"/>
                <w:lang w:val="en-US"/>
              </w:rPr>
            </w:pPr>
            <w:r>
              <w:rPr>
                <w:rFonts w:ascii="Times New Roman" w:hAnsi="Times New Roman" w:cs="Times New Roman"/>
                <w:sz w:val="28"/>
                <w:szCs w:val="28"/>
                <w:lang w:val="en-US"/>
              </w:rPr>
              <w:t>novkcson26.ru</w:t>
            </w:r>
          </w:p>
        </w:tc>
      </w:tr>
      <w:tr w:rsidR="002A7DDF" w:rsidRPr="0095017F" w:rsidTr="00E5449D">
        <w:trPr>
          <w:trHeight w:val="338"/>
        </w:trPr>
        <w:tc>
          <w:tcPr>
            <w:tcW w:w="709" w:type="dxa"/>
            <w:vMerge/>
          </w:tcPr>
          <w:p w:rsidR="002A7DDF" w:rsidRPr="0095017F" w:rsidRDefault="002A7DDF" w:rsidP="00A97B94">
            <w:pPr>
              <w:jc w:val="both"/>
              <w:rPr>
                <w:rFonts w:ascii="Times New Roman" w:hAnsi="Times New Roman" w:cs="Times New Roman"/>
                <w:sz w:val="28"/>
                <w:szCs w:val="28"/>
              </w:rPr>
            </w:pP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5640" w:type="dxa"/>
          </w:tcPr>
          <w:p w:rsidR="002A7DDF" w:rsidRPr="001D71A0" w:rsidRDefault="002A7DDF" w:rsidP="00A97B94">
            <w:pPr>
              <w:jc w:val="both"/>
              <w:rPr>
                <w:rFonts w:ascii="Times New Roman" w:hAnsi="Times New Roman" w:cs="Times New Roman"/>
                <w:sz w:val="28"/>
                <w:szCs w:val="28"/>
              </w:rPr>
            </w:pPr>
            <w:r>
              <w:rPr>
                <w:rFonts w:ascii="Times New Roman" w:hAnsi="Times New Roman" w:cs="Times New Roman"/>
                <w:sz w:val="28"/>
                <w:szCs w:val="28"/>
                <w:lang w:val="en-US"/>
              </w:rPr>
              <w:t>cson19@minsoc26.ru</w:t>
            </w:r>
          </w:p>
        </w:tc>
      </w:tr>
      <w:tr w:rsidR="002A7DDF" w:rsidRPr="0095017F" w:rsidTr="00E5449D">
        <w:trPr>
          <w:trHeight w:val="332"/>
        </w:trPr>
        <w:tc>
          <w:tcPr>
            <w:tcW w:w="709" w:type="dxa"/>
          </w:tcPr>
          <w:p w:rsidR="002A7DDF" w:rsidRPr="0095017F" w:rsidRDefault="00A43EA9" w:rsidP="00A97B94">
            <w:pPr>
              <w:jc w:val="both"/>
              <w:rPr>
                <w:rFonts w:ascii="Times New Roman" w:hAnsi="Times New Roman" w:cs="Times New Roman"/>
                <w:sz w:val="28"/>
                <w:szCs w:val="28"/>
              </w:rPr>
            </w:pPr>
            <w:r>
              <w:rPr>
                <w:rFonts w:ascii="Times New Roman" w:hAnsi="Times New Roman" w:cs="Times New Roman"/>
                <w:sz w:val="28"/>
                <w:szCs w:val="28"/>
              </w:rPr>
              <w:t>7</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Руководитель учреждения</w:t>
            </w:r>
          </w:p>
        </w:tc>
        <w:tc>
          <w:tcPr>
            <w:tcW w:w="564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Директор Степанова Татьяна Васильевна</w:t>
            </w:r>
          </w:p>
        </w:tc>
      </w:tr>
      <w:tr w:rsidR="002A7DDF" w:rsidRPr="0095017F" w:rsidTr="00E5449D">
        <w:trPr>
          <w:trHeight w:val="332"/>
        </w:trPr>
        <w:tc>
          <w:tcPr>
            <w:tcW w:w="709" w:type="dxa"/>
          </w:tcPr>
          <w:p w:rsidR="002A7DDF" w:rsidRPr="0095017F" w:rsidRDefault="00A43EA9" w:rsidP="00A97B94">
            <w:pPr>
              <w:jc w:val="both"/>
              <w:rPr>
                <w:rFonts w:ascii="Times New Roman" w:hAnsi="Times New Roman" w:cs="Times New Roman"/>
                <w:sz w:val="28"/>
                <w:szCs w:val="28"/>
              </w:rPr>
            </w:pPr>
            <w:r>
              <w:rPr>
                <w:rFonts w:ascii="Times New Roman" w:hAnsi="Times New Roman" w:cs="Times New Roman"/>
                <w:sz w:val="28"/>
                <w:szCs w:val="28"/>
              </w:rPr>
              <w:t>8</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Руководитель проекта</w:t>
            </w:r>
          </w:p>
        </w:tc>
        <w:tc>
          <w:tcPr>
            <w:tcW w:w="5640" w:type="dxa"/>
          </w:tcPr>
          <w:p w:rsidR="002A7DDF" w:rsidRPr="0095017F" w:rsidRDefault="00F84D29" w:rsidP="002C2CD9">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roofErr w:type="spellStart"/>
            <w:r w:rsidR="002C2CD9">
              <w:rPr>
                <w:rFonts w:ascii="Times New Roman" w:hAnsi="Times New Roman" w:cs="Times New Roman"/>
                <w:sz w:val="28"/>
                <w:szCs w:val="28"/>
              </w:rPr>
              <w:t>Сверчкова</w:t>
            </w:r>
            <w:proofErr w:type="spellEnd"/>
            <w:r w:rsidR="002C2CD9">
              <w:rPr>
                <w:rFonts w:ascii="Times New Roman" w:hAnsi="Times New Roman" w:cs="Times New Roman"/>
                <w:sz w:val="28"/>
                <w:szCs w:val="28"/>
              </w:rPr>
              <w:t xml:space="preserve"> Наталья Александровна</w:t>
            </w:r>
            <w:bookmarkStart w:id="0" w:name="_GoBack"/>
            <w:bookmarkEnd w:id="0"/>
          </w:p>
        </w:tc>
      </w:tr>
      <w:tr w:rsidR="002A7DDF" w:rsidRPr="0095017F" w:rsidTr="00E5449D">
        <w:trPr>
          <w:trHeight w:val="332"/>
        </w:trPr>
        <w:tc>
          <w:tcPr>
            <w:tcW w:w="709" w:type="dxa"/>
          </w:tcPr>
          <w:p w:rsidR="002A7DDF" w:rsidRPr="0095017F" w:rsidRDefault="00A43EA9" w:rsidP="00A43EA9">
            <w:pPr>
              <w:jc w:val="both"/>
              <w:rPr>
                <w:rFonts w:ascii="Times New Roman" w:hAnsi="Times New Roman" w:cs="Times New Roman"/>
                <w:sz w:val="28"/>
                <w:szCs w:val="28"/>
              </w:rPr>
            </w:pPr>
            <w:r>
              <w:rPr>
                <w:rFonts w:ascii="Times New Roman" w:hAnsi="Times New Roman" w:cs="Times New Roman"/>
                <w:sz w:val="28"/>
                <w:szCs w:val="28"/>
              </w:rPr>
              <w:t>9</w:t>
            </w:r>
          </w:p>
        </w:tc>
        <w:tc>
          <w:tcPr>
            <w:tcW w:w="3100" w:type="dxa"/>
          </w:tcPr>
          <w:p w:rsidR="002A7DDF" w:rsidRPr="0095017F" w:rsidRDefault="002A7DDF" w:rsidP="00474280">
            <w:pPr>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p>
        </w:tc>
        <w:tc>
          <w:tcPr>
            <w:tcW w:w="5640" w:type="dxa"/>
          </w:tcPr>
          <w:p w:rsidR="002A7DDF" w:rsidRPr="0095017F" w:rsidRDefault="00A43EA9" w:rsidP="00F5391F">
            <w:pPr>
              <w:jc w:val="both"/>
              <w:rPr>
                <w:rFonts w:ascii="Times New Roman" w:hAnsi="Times New Roman" w:cs="Times New Roman"/>
                <w:sz w:val="28"/>
                <w:szCs w:val="28"/>
              </w:rPr>
            </w:pPr>
            <w:r>
              <w:rPr>
                <w:rFonts w:ascii="Times New Roman" w:hAnsi="Times New Roman" w:cs="Times New Roman"/>
                <w:sz w:val="28"/>
                <w:szCs w:val="28"/>
              </w:rPr>
              <w:t xml:space="preserve">Специалист по социальной работе </w:t>
            </w:r>
            <w:r w:rsidR="002C2CD9">
              <w:rPr>
                <w:rFonts w:ascii="Times New Roman" w:hAnsi="Times New Roman" w:cs="Times New Roman"/>
                <w:sz w:val="28"/>
                <w:szCs w:val="28"/>
              </w:rPr>
              <w:t>Маврина Татьяна Алексеевна</w:t>
            </w:r>
          </w:p>
        </w:tc>
      </w:tr>
      <w:tr w:rsidR="002A7DDF" w:rsidRPr="0095017F" w:rsidTr="00E5449D">
        <w:trPr>
          <w:trHeight w:val="833"/>
        </w:trPr>
        <w:tc>
          <w:tcPr>
            <w:tcW w:w="709" w:type="dxa"/>
          </w:tcPr>
          <w:p w:rsidR="002A7DDF" w:rsidRPr="0095017F" w:rsidRDefault="00D943C4" w:rsidP="00A97B94">
            <w:pPr>
              <w:jc w:val="both"/>
              <w:rPr>
                <w:rFonts w:ascii="Times New Roman" w:hAnsi="Times New Roman" w:cs="Times New Roman"/>
                <w:sz w:val="28"/>
                <w:szCs w:val="28"/>
              </w:rPr>
            </w:pPr>
            <w:r>
              <w:rPr>
                <w:rFonts w:ascii="Times New Roman" w:hAnsi="Times New Roman" w:cs="Times New Roman"/>
                <w:sz w:val="28"/>
                <w:szCs w:val="28"/>
              </w:rPr>
              <w:t>1</w:t>
            </w:r>
            <w:r w:rsidR="00A43EA9">
              <w:rPr>
                <w:rFonts w:ascii="Times New Roman" w:hAnsi="Times New Roman" w:cs="Times New Roman"/>
                <w:sz w:val="28"/>
                <w:szCs w:val="28"/>
              </w:rPr>
              <w:t>0</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Дата создания инновационного проекта и реквизиты приказа о его внедрении</w:t>
            </w:r>
          </w:p>
        </w:tc>
        <w:tc>
          <w:tcPr>
            <w:tcW w:w="5640" w:type="dxa"/>
          </w:tcPr>
          <w:p w:rsidR="008D0DBA" w:rsidRDefault="002A7DDF" w:rsidP="008D0DBA">
            <w:pPr>
              <w:jc w:val="both"/>
              <w:rPr>
                <w:rFonts w:ascii="Times New Roman" w:hAnsi="Times New Roman" w:cs="Times New Roman"/>
                <w:sz w:val="28"/>
                <w:szCs w:val="28"/>
              </w:rPr>
            </w:pPr>
            <w:r>
              <w:rPr>
                <w:rFonts w:ascii="Times New Roman" w:hAnsi="Times New Roman" w:cs="Times New Roman"/>
                <w:sz w:val="28"/>
                <w:szCs w:val="28"/>
              </w:rPr>
              <w:t xml:space="preserve">Приказ ГБУСО «Новоалександровский КЦСОН» от </w:t>
            </w:r>
            <w:r w:rsidR="008D0DBA">
              <w:rPr>
                <w:rFonts w:ascii="Times New Roman" w:hAnsi="Times New Roman" w:cs="Times New Roman"/>
                <w:sz w:val="28"/>
                <w:szCs w:val="28"/>
              </w:rPr>
              <w:t xml:space="preserve"> </w:t>
            </w:r>
            <w:r w:rsidR="00237862">
              <w:rPr>
                <w:rFonts w:ascii="Times New Roman" w:hAnsi="Times New Roman" w:cs="Times New Roman"/>
                <w:sz w:val="28"/>
                <w:szCs w:val="28"/>
              </w:rPr>
              <w:t>09.01.2017г.</w:t>
            </w:r>
            <w:r w:rsidR="008D0DBA">
              <w:rPr>
                <w:rFonts w:ascii="Times New Roman" w:hAnsi="Times New Roman" w:cs="Times New Roman"/>
                <w:sz w:val="28"/>
                <w:szCs w:val="28"/>
              </w:rPr>
              <w:t xml:space="preserve">   </w:t>
            </w:r>
            <w:r>
              <w:rPr>
                <w:rFonts w:ascii="Times New Roman" w:hAnsi="Times New Roman" w:cs="Times New Roman"/>
                <w:sz w:val="28"/>
                <w:szCs w:val="28"/>
              </w:rPr>
              <w:t xml:space="preserve">№ </w:t>
            </w:r>
            <w:r w:rsidR="008D0DBA">
              <w:rPr>
                <w:rFonts w:ascii="Times New Roman" w:hAnsi="Times New Roman" w:cs="Times New Roman"/>
                <w:sz w:val="28"/>
                <w:szCs w:val="28"/>
              </w:rPr>
              <w:t xml:space="preserve">  </w:t>
            </w:r>
            <w:r w:rsidR="00237862">
              <w:rPr>
                <w:rFonts w:ascii="Times New Roman" w:hAnsi="Times New Roman" w:cs="Times New Roman"/>
                <w:sz w:val="28"/>
                <w:szCs w:val="28"/>
              </w:rPr>
              <w:t>67</w:t>
            </w:r>
          </w:p>
          <w:p w:rsidR="002A7DDF" w:rsidRPr="0095017F" w:rsidRDefault="008D0DBA" w:rsidP="00E5449D">
            <w:pPr>
              <w:rPr>
                <w:rFonts w:ascii="Times New Roman" w:hAnsi="Times New Roman" w:cs="Times New Roman"/>
                <w:sz w:val="28"/>
                <w:szCs w:val="28"/>
              </w:rPr>
            </w:pPr>
            <w:r>
              <w:rPr>
                <w:rFonts w:ascii="Times New Roman" w:hAnsi="Times New Roman" w:cs="Times New Roman"/>
                <w:sz w:val="28"/>
                <w:szCs w:val="28"/>
              </w:rPr>
              <w:t xml:space="preserve"> «Об утверждении </w:t>
            </w:r>
            <w:r w:rsidR="002A7DDF">
              <w:rPr>
                <w:rFonts w:ascii="Times New Roman" w:hAnsi="Times New Roman" w:cs="Times New Roman"/>
                <w:sz w:val="28"/>
                <w:szCs w:val="28"/>
              </w:rPr>
              <w:t>доку</w:t>
            </w:r>
            <w:r>
              <w:rPr>
                <w:rFonts w:ascii="Times New Roman" w:hAnsi="Times New Roman" w:cs="Times New Roman"/>
                <w:sz w:val="28"/>
                <w:szCs w:val="28"/>
              </w:rPr>
              <w:t xml:space="preserve">ментов, регламентирующих </w:t>
            </w:r>
            <w:r w:rsidR="000F61F4">
              <w:rPr>
                <w:rFonts w:ascii="Times New Roman" w:hAnsi="Times New Roman" w:cs="Times New Roman"/>
                <w:sz w:val="28"/>
                <w:szCs w:val="28"/>
              </w:rPr>
              <w:t xml:space="preserve">деятельность </w:t>
            </w:r>
            <w:r>
              <w:rPr>
                <w:rFonts w:ascii="Times New Roman" w:hAnsi="Times New Roman" w:cs="Times New Roman"/>
                <w:sz w:val="28"/>
                <w:szCs w:val="28"/>
              </w:rPr>
              <w:t>«Школ</w:t>
            </w:r>
            <w:r w:rsidR="000F61F4">
              <w:rPr>
                <w:rFonts w:ascii="Times New Roman" w:hAnsi="Times New Roman" w:cs="Times New Roman"/>
                <w:sz w:val="28"/>
                <w:szCs w:val="28"/>
              </w:rPr>
              <w:t>ы</w:t>
            </w:r>
            <w:r w:rsidR="00E5449D">
              <w:rPr>
                <w:rFonts w:ascii="Times New Roman" w:hAnsi="Times New Roman" w:cs="Times New Roman"/>
                <w:sz w:val="28"/>
                <w:szCs w:val="28"/>
              </w:rPr>
              <w:t xml:space="preserve"> реабилитации и</w:t>
            </w:r>
            <w:r w:rsidR="002A7DDF">
              <w:rPr>
                <w:rFonts w:ascii="Times New Roman" w:hAnsi="Times New Roman" w:cs="Times New Roman"/>
                <w:sz w:val="28"/>
                <w:szCs w:val="28"/>
              </w:rPr>
              <w:t xml:space="preserve"> ухода» </w:t>
            </w:r>
          </w:p>
        </w:tc>
      </w:tr>
      <w:tr w:rsidR="002A7DDF" w:rsidRPr="0095017F" w:rsidTr="00E5449D">
        <w:trPr>
          <w:trHeight w:val="997"/>
        </w:trPr>
        <w:tc>
          <w:tcPr>
            <w:tcW w:w="709" w:type="dxa"/>
          </w:tcPr>
          <w:p w:rsidR="002A7DDF" w:rsidRPr="0095017F" w:rsidRDefault="002A7DDF" w:rsidP="00D943C4">
            <w:pPr>
              <w:jc w:val="both"/>
              <w:rPr>
                <w:rFonts w:ascii="Times New Roman" w:hAnsi="Times New Roman" w:cs="Times New Roman"/>
                <w:sz w:val="28"/>
                <w:szCs w:val="28"/>
              </w:rPr>
            </w:pPr>
            <w:r>
              <w:rPr>
                <w:rFonts w:ascii="Times New Roman" w:hAnsi="Times New Roman" w:cs="Times New Roman"/>
                <w:sz w:val="28"/>
                <w:szCs w:val="28"/>
              </w:rPr>
              <w:t>1</w:t>
            </w:r>
            <w:r w:rsidR="00D943C4">
              <w:rPr>
                <w:rFonts w:ascii="Times New Roman" w:hAnsi="Times New Roman" w:cs="Times New Roman"/>
                <w:sz w:val="28"/>
                <w:szCs w:val="28"/>
              </w:rPr>
              <w:t>1</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Кадровый состав специалистов, участвующих в реализации проекта</w:t>
            </w:r>
          </w:p>
        </w:tc>
        <w:tc>
          <w:tcPr>
            <w:tcW w:w="564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 xml:space="preserve"> Заведующие отделений социального  и социально-медицинского обслуживания на дому, психолог, медицинские работники, социальные работники, а также по согласованию специалисты ГБУЗ СК «Новоалександровская  ЦРБ»</w:t>
            </w:r>
          </w:p>
        </w:tc>
      </w:tr>
      <w:tr w:rsidR="002A7DDF" w:rsidRPr="0095017F" w:rsidTr="00E5449D">
        <w:trPr>
          <w:trHeight w:val="2068"/>
        </w:trPr>
        <w:tc>
          <w:tcPr>
            <w:tcW w:w="709" w:type="dxa"/>
          </w:tcPr>
          <w:p w:rsidR="002A7DDF" w:rsidRPr="0095017F" w:rsidRDefault="002A7DDF" w:rsidP="00D943C4">
            <w:pPr>
              <w:jc w:val="both"/>
              <w:rPr>
                <w:rFonts w:ascii="Times New Roman" w:hAnsi="Times New Roman" w:cs="Times New Roman"/>
                <w:sz w:val="28"/>
                <w:szCs w:val="28"/>
              </w:rPr>
            </w:pPr>
            <w:r>
              <w:rPr>
                <w:rFonts w:ascii="Times New Roman" w:hAnsi="Times New Roman" w:cs="Times New Roman"/>
                <w:sz w:val="28"/>
                <w:szCs w:val="28"/>
              </w:rPr>
              <w:t>1</w:t>
            </w:r>
            <w:r w:rsidR="00D943C4">
              <w:rPr>
                <w:rFonts w:ascii="Times New Roman" w:hAnsi="Times New Roman" w:cs="Times New Roman"/>
                <w:sz w:val="28"/>
                <w:szCs w:val="28"/>
              </w:rPr>
              <w:t>2</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Категория участников проекта</w:t>
            </w:r>
          </w:p>
        </w:tc>
        <w:tc>
          <w:tcPr>
            <w:tcW w:w="5640" w:type="dxa"/>
          </w:tcPr>
          <w:p w:rsidR="002A7DDF" w:rsidRDefault="002A7DDF" w:rsidP="00A97B94">
            <w:pPr>
              <w:jc w:val="both"/>
              <w:rPr>
                <w:rFonts w:ascii="Times New Roman" w:hAnsi="Times New Roman" w:cs="Times New Roman"/>
                <w:sz w:val="28"/>
                <w:szCs w:val="28"/>
              </w:rPr>
            </w:pPr>
            <w:r>
              <w:rPr>
                <w:rFonts w:ascii="Times New Roman" w:hAnsi="Times New Roman" w:cs="Times New Roman"/>
                <w:sz w:val="28"/>
                <w:szCs w:val="28"/>
              </w:rPr>
              <w:t>Социальные работники  отделений  социального и социально-медицинского обслуживания на дому.</w:t>
            </w:r>
          </w:p>
          <w:p w:rsidR="00E5449D" w:rsidRDefault="002A7DDF" w:rsidP="00A97B94">
            <w:pPr>
              <w:jc w:val="both"/>
              <w:rPr>
                <w:rFonts w:ascii="Times New Roman" w:hAnsi="Times New Roman" w:cs="Times New Roman"/>
                <w:sz w:val="28"/>
                <w:szCs w:val="28"/>
              </w:rPr>
            </w:pPr>
            <w:r>
              <w:rPr>
                <w:rFonts w:ascii="Times New Roman" w:hAnsi="Times New Roman" w:cs="Times New Roman"/>
                <w:sz w:val="28"/>
                <w:szCs w:val="28"/>
              </w:rPr>
              <w:t xml:space="preserve">Родственники граждан пожилого возраста и инвалидов, полностью утративших способность к самообслуживанию и </w:t>
            </w:r>
          </w:p>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 xml:space="preserve">передвижению в связи с преклонным </w:t>
            </w:r>
            <w:r>
              <w:rPr>
                <w:rFonts w:ascii="Times New Roman" w:hAnsi="Times New Roman" w:cs="Times New Roman"/>
                <w:sz w:val="28"/>
                <w:szCs w:val="28"/>
              </w:rPr>
              <w:lastRenderedPageBreak/>
              <w:t>возрастом или болезнью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являющихся клиентами специализированного отделения социально-медицинского обслуживания на дому и отделения социального обслуживания на дому</w:t>
            </w:r>
          </w:p>
        </w:tc>
      </w:tr>
      <w:tr w:rsidR="002A7DDF" w:rsidRPr="0095017F" w:rsidTr="00E5449D">
        <w:trPr>
          <w:trHeight w:val="332"/>
        </w:trPr>
        <w:tc>
          <w:tcPr>
            <w:tcW w:w="709" w:type="dxa"/>
          </w:tcPr>
          <w:p w:rsidR="002A7DDF" w:rsidRPr="0095017F" w:rsidRDefault="002A7DDF" w:rsidP="00D943C4">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D943C4">
              <w:rPr>
                <w:rFonts w:ascii="Times New Roman" w:hAnsi="Times New Roman" w:cs="Times New Roman"/>
                <w:sz w:val="28"/>
                <w:szCs w:val="28"/>
              </w:rPr>
              <w:t>3</w:t>
            </w:r>
          </w:p>
        </w:tc>
        <w:tc>
          <w:tcPr>
            <w:tcW w:w="3100" w:type="dxa"/>
          </w:tcPr>
          <w:p w:rsidR="002A7DDF" w:rsidRPr="0095017F" w:rsidRDefault="00B133F1" w:rsidP="00B133F1">
            <w:pPr>
              <w:jc w:val="both"/>
              <w:rPr>
                <w:rFonts w:ascii="Times New Roman" w:hAnsi="Times New Roman" w:cs="Times New Roman"/>
                <w:sz w:val="28"/>
                <w:szCs w:val="28"/>
              </w:rPr>
            </w:pPr>
            <w:r>
              <w:rPr>
                <w:rFonts w:ascii="Times New Roman" w:hAnsi="Times New Roman" w:cs="Times New Roman"/>
                <w:sz w:val="28"/>
                <w:szCs w:val="28"/>
              </w:rPr>
              <w:t>Дата внедрения  проекта</w:t>
            </w:r>
          </w:p>
        </w:tc>
        <w:tc>
          <w:tcPr>
            <w:tcW w:w="5640" w:type="dxa"/>
          </w:tcPr>
          <w:p w:rsidR="002A7DDF" w:rsidRPr="00440BBB" w:rsidRDefault="00B133F1" w:rsidP="00A97B94">
            <w:pPr>
              <w:jc w:val="both"/>
              <w:rPr>
                <w:rFonts w:ascii="Times New Roman" w:hAnsi="Times New Roman" w:cs="Times New Roman"/>
                <w:sz w:val="28"/>
                <w:szCs w:val="28"/>
              </w:rPr>
            </w:pPr>
            <w:r>
              <w:rPr>
                <w:rFonts w:ascii="Times New Roman" w:hAnsi="Times New Roman" w:cs="Times New Roman"/>
                <w:sz w:val="28"/>
                <w:szCs w:val="28"/>
              </w:rPr>
              <w:t>Февраль 2017 года</w:t>
            </w:r>
          </w:p>
        </w:tc>
      </w:tr>
      <w:tr w:rsidR="002A7DDF" w:rsidRPr="0095017F" w:rsidTr="00E5449D">
        <w:trPr>
          <w:trHeight w:val="332"/>
        </w:trPr>
        <w:tc>
          <w:tcPr>
            <w:tcW w:w="709" w:type="dxa"/>
          </w:tcPr>
          <w:p w:rsidR="002A7DDF" w:rsidRPr="0095017F" w:rsidRDefault="002A7DDF" w:rsidP="00D943C4">
            <w:pPr>
              <w:jc w:val="both"/>
              <w:rPr>
                <w:rFonts w:ascii="Times New Roman" w:hAnsi="Times New Roman" w:cs="Times New Roman"/>
                <w:sz w:val="28"/>
                <w:szCs w:val="28"/>
              </w:rPr>
            </w:pPr>
            <w:r>
              <w:rPr>
                <w:rFonts w:ascii="Times New Roman" w:hAnsi="Times New Roman" w:cs="Times New Roman"/>
                <w:sz w:val="28"/>
                <w:szCs w:val="28"/>
              </w:rPr>
              <w:t>1</w:t>
            </w:r>
            <w:r w:rsidR="00D943C4">
              <w:rPr>
                <w:rFonts w:ascii="Times New Roman" w:hAnsi="Times New Roman" w:cs="Times New Roman"/>
                <w:sz w:val="28"/>
                <w:szCs w:val="28"/>
              </w:rPr>
              <w:t>4</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Используемые ресурсы:</w:t>
            </w:r>
          </w:p>
        </w:tc>
        <w:tc>
          <w:tcPr>
            <w:tcW w:w="5640" w:type="dxa"/>
          </w:tcPr>
          <w:p w:rsidR="002A7DDF" w:rsidRPr="0095017F" w:rsidRDefault="002A7DDF" w:rsidP="00A97B94">
            <w:pPr>
              <w:jc w:val="both"/>
              <w:rPr>
                <w:rFonts w:ascii="Times New Roman" w:hAnsi="Times New Roman" w:cs="Times New Roman"/>
                <w:sz w:val="28"/>
                <w:szCs w:val="28"/>
              </w:rPr>
            </w:pPr>
          </w:p>
        </w:tc>
      </w:tr>
      <w:tr w:rsidR="002A7DDF" w:rsidRPr="0095017F" w:rsidTr="00E5449D">
        <w:trPr>
          <w:trHeight w:val="997"/>
        </w:trPr>
        <w:tc>
          <w:tcPr>
            <w:tcW w:w="709" w:type="dxa"/>
          </w:tcPr>
          <w:p w:rsidR="002A7DDF" w:rsidRPr="0095017F" w:rsidRDefault="002A7DDF" w:rsidP="00D943C4">
            <w:pPr>
              <w:jc w:val="both"/>
              <w:rPr>
                <w:rFonts w:ascii="Times New Roman" w:hAnsi="Times New Roman" w:cs="Times New Roman"/>
                <w:sz w:val="28"/>
                <w:szCs w:val="28"/>
              </w:rPr>
            </w:pPr>
            <w:r>
              <w:rPr>
                <w:rFonts w:ascii="Times New Roman" w:hAnsi="Times New Roman" w:cs="Times New Roman"/>
                <w:sz w:val="28"/>
                <w:szCs w:val="28"/>
              </w:rPr>
              <w:t>1</w:t>
            </w:r>
            <w:r w:rsidR="00D943C4">
              <w:rPr>
                <w:rFonts w:ascii="Times New Roman" w:hAnsi="Times New Roman" w:cs="Times New Roman"/>
                <w:sz w:val="28"/>
                <w:szCs w:val="28"/>
              </w:rPr>
              <w:t>4</w:t>
            </w:r>
            <w:r>
              <w:rPr>
                <w:rFonts w:ascii="Times New Roman" w:hAnsi="Times New Roman" w:cs="Times New Roman"/>
                <w:sz w:val="28"/>
                <w:szCs w:val="28"/>
              </w:rPr>
              <w:t>.1</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организационные</w:t>
            </w:r>
          </w:p>
        </w:tc>
        <w:tc>
          <w:tcPr>
            <w:tcW w:w="5640" w:type="dxa"/>
          </w:tcPr>
          <w:p w:rsidR="002A7DDF" w:rsidRPr="001F3286" w:rsidRDefault="002A7DDF" w:rsidP="00A97B94">
            <w:pPr>
              <w:jc w:val="both"/>
              <w:rPr>
                <w:rFonts w:ascii="Times New Roman" w:hAnsi="Times New Roman" w:cs="Times New Roman"/>
                <w:sz w:val="28"/>
                <w:szCs w:val="28"/>
              </w:rPr>
            </w:pPr>
            <w:r w:rsidRPr="001F3286">
              <w:rPr>
                <w:rFonts w:ascii="Times New Roman" w:hAnsi="Times New Roman" w:cs="Times New Roman"/>
                <w:sz w:val="28"/>
                <w:szCs w:val="28"/>
              </w:rPr>
              <w:t>Разработка</w:t>
            </w:r>
            <w:r w:rsidR="00B133F1">
              <w:rPr>
                <w:rFonts w:ascii="Times New Roman" w:hAnsi="Times New Roman" w:cs="Times New Roman"/>
                <w:sz w:val="28"/>
                <w:szCs w:val="28"/>
              </w:rPr>
              <w:t xml:space="preserve"> Программы</w:t>
            </w:r>
            <w:r>
              <w:rPr>
                <w:rFonts w:ascii="Times New Roman" w:hAnsi="Times New Roman" w:cs="Times New Roman"/>
                <w:sz w:val="28"/>
                <w:szCs w:val="28"/>
              </w:rPr>
              <w:t>,</w:t>
            </w:r>
            <w:r w:rsidR="00B133F1">
              <w:rPr>
                <w:rFonts w:ascii="Times New Roman" w:hAnsi="Times New Roman" w:cs="Times New Roman"/>
                <w:sz w:val="28"/>
                <w:szCs w:val="28"/>
              </w:rPr>
              <w:t xml:space="preserve"> </w:t>
            </w:r>
            <w:r>
              <w:rPr>
                <w:rFonts w:ascii="Times New Roman" w:hAnsi="Times New Roman" w:cs="Times New Roman"/>
                <w:sz w:val="28"/>
                <w:szCs w:val="28"/>
              </w:rPr>
              <w:t>тематического плана занятий, формирование групп обучающихся из числа социальных работников, расписание учебных занятий, закрепление лиц, ответственных за проведение занятий</w:t>
            </w:r>
            <w:r w:rsidRPr="001F3286">
              <w:rPr>
                <w:rFonts w:ascii="Times New Roman" w:hAnsi="Times New Roman" w:cs="Times New Roman"/>
                <w:sz w:val="28"/>
                <w:szCs w:val="28"/>
              </w:rPr>
              <w:t xml:space="preserve"> </w:t>
            </w:r>
          </w:p>
        </w:tc>
      </w:tr>
      <w:tr w:rsidR="002A7DDF" w:rsidRPr="0095017F" w:rsidTr="00E5449D">
        <w:trPr>
          <w:trHeight w:val="1003"/>
        </w:trPr>
        <w:tc>
          <w:tcPr>
            <w:tcW w:w="709" w:type="dxa"/>
          </w:tcPr>
          <w:p w:rsidR="002A7DDF" w:rsidRPr="0095017F" w:rsidRDefault="002A7DDF" w:rsidP="00D943C4">
            <w:pPr>
              <w:jc w:val="both"/>
              <w:rPr>
                <w:rFonts w:ascii="Times New Roman" w:hAnsi="Times New Roman" w:cs="Times New Roman"/>
                <w:sz w:val="28"/>
                <w:szCs w:val="28"/>
              </w:rPr>
            </w:pPr>
            <w:r>
              <w:rPr>
                <w:rFonts w:ascii="Times New Roman" w:hAnsi="Times New Roman" w:cs="Times New Roman"/>
                <w:sz w:val="28"/>
                <w:szCs w:val="28"/>
              </w:rPr>
              <w:t>1</w:t>
            </w:r>
            <w:r w:rsidR="00D943C4">
              <w:rPr>
                <w:rFonts w:ascii="Times New Roman" w:hAnsi="Times New Roman" w:cs="Times New Roman"/>
                <w:sz w:val="28"/>
                <w:szCs w:val="28"/>
              </w:rPr>
              <w:t>4</w:t>
            </w:r>
            <w:r>
              <w:rPr>
                <w:rFonts w:ascii="Times New Roman" w:hAnsi="Times New Roman" w:cs="Times New Roman"/>
                <w:sz w:val="28"/>
                <w:szCs w:val="28"/>
              </w:rPr>
              <w:t>.2</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кадровые</w:t>
            </w:r>
          </w:p>
        </w:tc>
        <w:tc>
          <w:tcPr>
            <w:tcW w:w="564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Заместитель директора, специалист по социальной работе, заведующие отделениями социального обслуживания на дому и социально-медицинского обслуживания на дому, юрисконсульт, психолог, медицинские работники</w:t>
            </w:r>
          </w:p>
        </w:tc>
      </w:tr>
      <w:tr w:rsidR="002A7DDF" w:rsidRPr="0095017F" w:rsidTr="00E5449D">
        <w:trPr>
          <w:trHeight w:val="1999"/>
        </w:trPr>
        <w:tc>
          <w:tcPr>
            <w:tcW w:w="709" w:type="dxa"/>
          </w:tcPr>
          <w:p w:rsidR="002A7DDF" w:rsidRPr="0095017F" w:rsidRDefault="002A7DDF" w:rsidP="00D943C4">
            <w:pPr>
              <w:jc w:val="both"/>
              <w:rPr>
                <w:rFonts w:ascii="Times New Roman" w:hAnsi="Times New Roman" w:cs="Times New Roman"/>
                <w:sz w:val="28"/>
                <w:szCs w:val="28"/>
              </w:rPr>
            </w:pPr>
            <w:r>
              <w:rPr>
                <w:rFonts w:ascii="Times New Roman" w:hAnsi="Times New Roman" w:cs="Times New Roman"/>
                <w:sz w:val="28"/>
                <w:szCs w:val="28"/>
              </w:rPr>
              <w:t>1</w:t>
            </w:r>
            <w:r w:rsidR="00D943C4">
              <w:rPr>
                <w:rFonts w:ascii="Times New Roman" w:hAnsi="Times New Roman" w:cs="Times New Roman"/>
                <w:sz w:val="28"/>
                <w:szCs w:val="28"/>
              </w:rPr>
              <w:t>4</w:t>
            </w:r>
            <w:r>
              <w:rPr>
                <w:rFonts w:ascii="Times New Roman" w:hAnsi="Times New Roman" w:cs="Times New Roman"/>
                <w:sz w:val="28"/>
                <w:szCs w:val="28"/>
              </w:rPr>
              <w:t>.3</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Материально-технические</w:t>
            </w:r>
          </w:p>
        </w:tc>
        <w:tc>
          <w:tcPr>
            <w:tcW w:w="5640" w:type="dxa"/>
          </w:tcPr>
          <w:p w:rsidR="002A7DDF" w:rsidRDefault="002A7DDF" w:rsidP="00A97B94">
            <w:pPr>
              <w:jc w:val="both"/>
              <w:rPr>
                <w:rFonts w:ascii="Times New Roman" w:hAnsi="Times New Roman" w:cs="Times New Roman"/>
                <w:sz w:val="28"/>
                <w:szCs w:val="28"/>
              </w:rPr>
            </w:pPr>
            <w:r>
              <w:rPr>
                <w:rFonts w:ascii="Times New Roman" w:hAnsi="Times New Roman" w:cs="Times New Roman"/>
                <w:sz w:val="28"/>
                <w:szCs w:val="28"/>
              </w:rPr>
              <w:t>Оборудование для организац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диторных занятий;</w:t>
            </w:r>
          </w:p>
          <w:p w:rsidR="002A7DDF" w:rsidRDefault="002A7DDF" w:rsidP="00A97B94">
            <w:pPr>
              <w:jc w:val="both"/>
              <w:rPr>
                <w:rFonts w:ascii="Times New Roman" w:hAnsi="Times New Roman" w:cs="Times New Roman"/>
                <w:sz w:val="28"/>
                <w:szCs w:val="28"/>
              </w:rPr>
            </w:pPr>
            <w:r>
              <w:rPr>
                <w:rFonts w:ascii="Times New Roman" w:hAnsi="Times New Roman" w:cs="Times New Roman"/>
                <w:sz w:val="28"/>
                <w:szCs w:val="28"/>
              </w:rPr>
              <w:t>Транспорт для доставки слушателей к месту проведения занятий и обратно;</w:t>
            </w:r>
          </w:p>
          <w:p w:rsidR="002A7DDF" w:rsidRDefault="002A7DDF" w:rsidP="00A97B94">
            <w:pPr>
              <w:jc w:val="both"/>
              <w:rPr>
                <w:rFonts w:ascii="Times New Roman" w:hAnsi="Times New Roman" w:cs="Times New Roman"/>
                <w:sz w:val="28"/>
                <w:szCs w:val="28"/>
              </w:rPr>
            </w:pPr>
            <w:r>
              <w:rPr>
                <w:rFonts w:ascii="Times New Roman" w:hAnsi="Times New Roman" w:cs="Times New Roman"/>
                <w:sz w:val="28"/>
                <w:szCs w:val="28"/>
              </w:rPr>
              <w:t>Дидактический материал для проведения аудиторных занятий;</w:t>
            </w:r>
          </w:p>
          <w:p w:rsidR="002A7DDF" w:rsidRDefault="002A7DDF" w:rsidP="00A97B94">
            <w:pPr>
              <w:jc w:val="both"/>
              <w:rPr>
                <w:rFonts w:ascii="Times New Roman" w:hAnsi="Times New Roman" w:cs="Times New Roman"/>
                <w:sz w:val="28"/>
                <w:szCs w:val="28"/>
              </w:rPr>
            </w:pPr>
            <w:r>
              <w:rPr>
                <w:rFonts w:ascii="Times New Roman" w:hAnsi="Times New Roman" w:cs="Times New Roman"/>
                <w:sz w:val="28"/>
                <w:szCs w:val="28"/>
              </w:rPr>
              <w:t>Методический материал для проведения аудиторных  и для самостоятельной работы слушателей;</w:t>
            </w:r>
          </w:p>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Оборудование для проведения практикумов по уходу за пожилыми гражданами и инвалидами</w:t>
            </w:r>
          </w:p>
        </w:tc>
      </w:tr>
      <w:tr w:rsidR="002A7DDF" w:rsidRPr="0095017F" w:rsidTr="00E5449D">
        <w:trPr>
          <w:trHeight w:val="332"/>
        </w:trPr>
        <w:tc>
          <w:tcPr>
            <w:tcW w:w="709" w:type="dxa"/>
          </w:tcPr>
          <w:p w:rsidR="002A7DDF" w:rsidRPr="0095017F" w:rsidRDefault="002A7DDF" w:rsidP="00D943C4">
            <w:pPr>
              <w:jc w:val="both"/>
              <w:rPr>
                <w:rFonts w:ascii="Times New Roman" w:hAnsi="Times New Roman" w:cs="Times New Roman"/>
                <w:sz w:val="28"/>
                <w:szCs w:val="28"/>
              </w:rPr>
            </w:pPr>
            <w:r>
              <w:rPr>
                <w:rFonts w:ascii="Times New Roman" w:hAnsi="Times New Roman" w:cs="Times New Roman"/>
                <w:sz w:val="28"/>
                <w:szCs w:val="28"/>
              </w:rPr>
              <w:t>1</w:t>
            </w:r>
            <w:r w:rsidR="00D943C4">
              <w:rPr>
                <w:rFonts w:ascii="Times New Roman" w:hAnsi="Times New Roman" w:cs="Times New Roman"/>
                <w:sz w:val="28"/>
                <w:szCs w:val="28"/>
              </w:rPr>
              <w:t>4</w:t>
            </w:r>
            <w:r>
              <w:rPr>
                <w:rFonts w:ascii="Times New Roman" w:hAnsi="Times New Roman" w:cs="Times New Roman"/>
                <w:sz w:val="28"/>
                <w:szCs w:val="28"/>
              </w:rPr>
              <w:t>.4</w:t>
            </w:r>
          </w:p>
        </w:tc>
        <w:tc>
          <w:tcPr>
            <w:tcW w:w="3100" w:type="dxa"/>
          </w:tcPr>
          <w:p w:rsidR="002A7DDF" w:rsidRPr="0095017F" w:rsidRDefault="002A7DDF" w:rsidP="00A97B94">
            <w:pPr>
              <w:jc w:val="both"/>
              <w:rPr>
                <w:rFonts w:ascii="Times New Roman" w:hAnsi="Times New Roman" w:cs="Times New Roman"/>
                <w:sz w:val="28"/>
                <w:szCs w:val="28"/>
              </w:rPr>
            </w:pPr>
            <w:proofErr w:type="gramStart"/>
            <w:r>
              <w:rPr>
                <w:rFonts w:ascii="Times New Roman" w:hAnsi="Times New Roman" w:cs="Times New Roman"/>
                <w:sz w:val="28"/>
                <w:szCs w:val="28"/>
              </w:rPr>
              <w:t>Финансовые</w:t>
            </w:r>
            <w:proofErr w:type="gramEnd"/>
            <w:r>
              <w:rPr>
                <w:rFonts w:ascii="Times New Roman" w:hAnsi="Times New Roman" w:cs="Times New Roman"/>
                <w:sz w:val="28"/>
                <w:szCs w:val="28"/>
              </w:rPr>
              <w:t>, в том числе по источникам</w:t>
            </w:r>
          </w:p>
        </w:tc>
        <w:tc>
          <w:tcPr>
            <w:tcW w:w="564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Без затрат</w:t>
            </w:r>
          </w:p>
        </w:tc>
      </w:tr>
      <w:tr w:rsidR="002A7DDF" w:rsidRPr="0095017F" w:rsidTr="00E5449D">
        <w:trPr>
          <w:trHeight w:val="1837"/>
        </w:trPr>
        <w:tc>
          <w:tcPr>
            <w:tcW w:w="709" w:type="dxa"/>
          </w:tcPr>
          <w:p w:rsidR="002A7DDF" w:rsidRPr="0095017F" w:rsidRDefault="002A7DDF" w:rsidP="000C2B4E">
            <w:pPr>
              <w:jc w:val="both"/>
              <w:rPr>
                <w:rFonts w:ascii="Times New Roman" w:hAnsi="Times New Roman" w:cs="Times New Roman"/>
                <w:sz w:val="28"/>
                <w:szCs w:val="28"/>
              </w:rPr>
            </w:pPr>
            <w:r>
              <w:rPr>
                <w:rFonts w:ascii="Times New Roman" w:hAnsi="Times New Roman" w:cs="Times New Roman"/>
                <w:sz w:val="28"/>
                <w:szCs w:val="28"/>
              </w:rPr>
              <w:t>1</w:t>
            </w:r>
            <w:r w:rsidR="000C2B4E">
              <w:rPr>
                <w:rFonts w:ascii="Times New Roman" w:hAnsi="Times New Roman" w:cs="Times New Roman"/>
                <w:sz w:val="28"/>
                <w:szCs w:val="28"/>
              </w:rPr>
              <w:t>5</w:t>
            </w:r>
            <w:r>
              <w:rPr>
                <w:rFonts w:ascii="Times New Roman" w:hAnsi="Times New Roman" w:cs="Times New Roman"/>
                <w:sz w:val="28"/>
                <w:szCs w:val="28"/>
              </w:rPr>
              <w:t>.</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Цель проекта</w:t>
            </w:r>
          </w:p>
        </w:tc>
        <w:tc>
          <w:tcPr>
            <w:tcW w:w="5640" w:type="dxa"/>
          </w:tcPr>
          <w:p w:rsidR="001F53FE" w:rsidRPr="005F6611" w:rsidRDefault="001F53FE" w:rsidP="001F53FE">
            <w:pPr>
              <w:pStyle w:val="a6"/>
              <w:shd w:val="clear" w:color="auto" w:fill="FFFFFF"/>
              <w:spacing w:before="0" w:beforeAutospacing="0" w:after="0" w:afterAutospacing="0"/>
              <w:rPr>
                <w:sz w:val="28"/>
                <w:szCs w:val="28"/>
              </w:rPr>
            </w:pPr>
            <w:r>
              <w:rPr>
                <w:sz w:val="28"/>
                <w:szCs w:val="28"/>
              </w:rPr>
              <w:t>1.</w:t>
            </w:r>
            <w:r w:rsidRPr="005F6611">
              <w:rPr>
                <w:sz w:val="28"/>
                <w:szCs w:val="28"/>
              </w:rPr>
              <w:t>Устранение причин, обусловливающих нуждаемость в социальном обсл</w:t>
            </w:r>
            <w:r>
              <w:rPr>
                <w:sz w:val="28"/>
                <w:szCs w:val="28"/>
              </w:rPr>
              <w:t>уживании 2.П</w:t>
            </w:r>
            <w:r w:rsidRPr="005F6611">
              <w:rPr>
                <w:sz w:val="28"/>
                <w:szCs w:val="28"/>
              </w:rPr>
              <w:t xml:space="preserve">рофилактика ухудшения условий жизнедеятельности граждан. </w:t>
            </w:r>
          </w:p>
          <w:p w:rsidR="001F53FE" w:rsidRPr="005F6611" w:rsidRDefault="00886EFC" w:rsidP="001F53FE">
            <w:pPr>
              <w:pStyle w:val="a6"/>
              <w:shd w:val="clear" w:color="auto" w:fill="FFFFFF"/>
              <w:spacing w:before="0" w:beforeAutospacing="0" w:after="0" w:afterAutospacing="0"/>
              <w:rPr>
                <w:sz w:val="28"/>
                <w:szCs w:val="28"/>
              </w:rPr>
            </w:pPr>
            <w:r>
              <w:rPr>
                <w:sz w:val="28"/>
                <w:szCs w:val="28"/>
              </w:rPr>
              <w:t>3.</w:t>
            </w:r>
            <w:r w:rsidR="001F53FE" w:rsidRPr="005F6611">
              <w:rPr>
                <w:sz w:val="28"/>
                <w:szCs w:val="28"/>
              </w:rPr>
              <w:t xml:space="preserve"> Формирование мотивации  на реабилитацию, активную жизнедеятельность в социуме у инвалида или пожилого человека. </w:t>
            </w:r>
          </w:p>
          <w:p w:rsidR="002A7DDF" w:rsidRPr="0095017F" w:rsidRDefault="00886EFC" w:rsidP="00886EFC">
            <w:pPr>
              <w:pStyle w:val="a6"/>
              <w:shd w:val="clear" w:color="auto" w:fill="FFFFFF"/>
              <w:spacing w:before="0" w:beforeAutospacing="0" w:after="0" w:afterAutospacing="0"/>
              <w:rPr>
                <w:sz w:val="28"/>
                <w:szCs w:val="28"/>
              </w:rPr>
            </w:pPr>
            <w:r>
              <w:rPr>
                <w:sz w:val="28"/>
                <w:szCs w:val="28"/>
              </w:rPr>
              <w:t>4. </w:t>
            </w:r>
            <w:r w:rsidR="001F53FE" w:rsidRPr="005F6611">
              <w:rPr>
                <w:sz w:val="28"/>
                <w:szCs w:val="28"/>
              </w:rPr>
              <w:t xml:space="preserve">Профилактика ухудшения (разрыва) семейных, родственных отношений вследствие  возникших обстоятельств. </w:t>
            </w:r>
          </w:p>
        </w:tc>
      </w:tr>
      <w:tr w:rsidR="002A7DDF" w:rsidRPr="0095017F" w:rsidTr="00E5449D">
        <w:trPr>
          <w:trHeight w:val="75"/>
        </w:trPr>
        <w:tc>
          <w:tcPr>
            <w:tcW w:w="709" w:type="dxa"/>
          </w:tcPr>
          <w:p w:rsidR="002A7DDF" w:rsidRPr="0095017F" w:rsidRDefault="002A7DDF" w:rsidP="000C2B4E">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0C2B4E">
              <w:rPr>
                <w:rFonts w:ascii="Times New Roman" w:hAnsi="Times New Roman" w:cs="Times New Roman"/>
                <w:sz w:val="28"/>
                <w:szCs w:val="28"/>
              </w:rPr>
              <w:t>6</w:t>
            </w:r>
            <w:r>
              <w:rPr>
                <w:rFonts w:ascii="Times New Roman" w:hAnsi="Times New Roman" w:cs="Times New Roman"/>
                <w:sz w:val="28"/>
                <w:szCs w:val="28"/>
              </w:rPr>
              <w:t>.</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 xml:space="preserve">Задачи проекта </w:t>
            </w:r>
          </w:p>
        </w:tc>
        <w:tc>
          <w:tcPr>
            <w:tcW w:w="5640" w:type="dxa"/>
          </w:tcPr>
          <w:p w:rsidR="00645AFA" w:rsidRDefault="002A7DDF" w:rsidP="00A97B94">
            <w:pPr>
              <w:jc w:val="both"/>
              <w:rPr>
                <w:rFonts w:ascii="Times New Roman" w:hAnsi="Times New Roman" w:cs="Times New Roman"/>
                <w:sz w:val="28"/>
                <w:szCs w:val="28"/>
              </w:rPr>
            </w:pPr>
            <w:r>
              <w:rPr>
                <w:rFonts w:ascii="Times New Roman" w:hAnsi="Times New Roman" w:cs="Times New Roman"/>
                <w:sz w:val="28"/>
                <w:szCs w:val="28"/>
              </w:rPr>
              <w:t>-</w:t>
            </w:r>
            <w:r w:rsidR="00886EFC" w:rsidRPr="005F6611">
              <w:rPr>
                <w:rFonts w:ascii="Times New Roman" w:eastAsia="Times New Roman" w:hAnsi="Times New Roman" w:cs="Times New Roman"/>
                <w:color w:val="282828"/>
                <w:sz w:val="28"/>
                <w:szCs w:val="28"/>
              </w:rPr>
              <w:t xml:space="preserve"> </w:t>
            </w:r>
            <w:r w:rsidR="00886EFC">
              <w:rPr>
                <w:rFonts w:ascii="Times New Roman" w:eastAsia="Times New Roman" w:hAnsi="Times New Roman" w:cs="Times New Roman"/>
                <w:color w:val="282828"/>
                <w:sz w:val="28"/>
                <w:szCs w:val="28"/>
              </w:rPr>
              <w:t xml:space="preserve">обучить </w:t>
            </w:r>
            <w:r w:rsidR="00886EFC" w:rsidRPr="005F6611">
              <w:rPr>
                <w:rFonts w:ascii="Times New Roman" w:eastAsia="Times New Roman" w:hAnsi="Times New Roman" w:cs="Times New Roman"/>
                <w:color w:val="282828"/>
                <w:sz w:val="28"/>
                <w:szCs w:val="28"/>
              </w:rPr>
              <w:t>родственников и других лиц, осуществляющих уход, а также социальных работников</w:t>
            </w:r>
            <w:r w:rsidR="00645AFA">
              <w:rPr>
                <w:rFonts w:ascii="Times New Roman" w:eastAsia="Times New Roman" w:hAnsi="Times New Roman" w:cs="Times New Roman"/>
                <w:color w:val="282828"/>
                <w:sz w:val="28"/>
                <w:szCs w:val="28"/>
              </w:rPr>
              <w:t xml:space="preserve"> </w:t>
            </w:r>
            <w:r>
              <w:rPr>
                <w:rFonts w:ascii="Times New Roman" w:hAnsi="Times New Roman" w:cs="Times New Roman"/>
                <w:sz w:val="28"/>
                <w:szCs w:val="28"/>
              </w:rPr>
              <w:t>практическим навыкам осуществления ухода в домашних условиях с учетом материа</w:t>
            </w:r>
            <w:r w:rsidR="00645AFA">
              <w:rPr>
                <w:rFonts w:ascii="Times New Roman" w:hAnsi="Times New Roman" w:cs="Times New Roman"/>
                <w:sz w:val="28"/>
                <w:szCs w:val="28"/>
              </w:rPr>
              <w:t>льно-бытовых условий проживания</w:t>
            </w:r>
            <w:r>
              <w:rPr>
                <w:rFonts w:ascii="Times New Roman" w:hAnsi="Times New Roman" w:cs="Times New Roman"/>
                <w:sz w:val="28"/>
                <w:szCs w:val="28"/>
              </w:rPr>
              <w:t>,</w:t>
            </w:r>
            <w:r w:rsidR="00645AFA">
              <w:rPr>
                <w:rFonts w:ascii="Times New Roman" w:hAnsi="Times New Roman" w:cs="Times New Roman"/>
                <w:sz w:val="28"/>
                <w:szCs w:val="28"/>
              </w:rPr>
              <w:t xml:space="preserve"> </w:t>
            </w:r>
            <w:r>
              <w:rPr>
                <w:rFonts w:ascii="Times New Roman" w:hAnsi="Times New Roman" w:cs="Times New Roman"/>
                <w:sz w:val="28"/>
                <w:szCs w:val="28"/>
              </w:rPr>
              <w:t>степени самообслуживания и состояния здоровья</w:t>
            </w:r>
            <w:r w:rsidR="00645AFA">
              <w:rPr>
                <w:rFonts w:ascii="Times New Roman" w:hAnsi="Times New Roman" w:cs="Times New Roman"/>
                <w:sz w:val="28"/>
                <w:szCs w:val="28"/>
              </w:rPr>
              <w:t>;</w:t>
            </w:r>
          </w:p>
          <w:p w:rsidR="00645AFA" w:rsidRDefault="002A7DDF" w:rsidP="00A97B94">
            <w:pPr>
              <w:jc w:val="both"/>
              <w:rPr>
                <w:rFonts w:ascii="Times New Roman" w:hAnsi="Times New Roman" w:cs="Times New Roman"/>
                <w:sz w:val="28"/>
                <w:szCs w:val="28"/>
              </w:rPr>
            </w:pPr>
            <w:r>
              <w:rPr>
                <w:rFonts w:ascii="Times New Roman" w:hAnsi="Times New Roman" w:cs="Times New Roman"/>
                <w:sz w:val="28"/>
                <w:szCs w:val="28"/>
              </w:rPr>
              <w:t xml:space="preserve"> -обуч</w:t>
            </w:r>
            <w:r w:rsidR="00645AFA">
              <w:rPr>
                <w:rFonts w:ascii="Times New Roman" w:hAnsi="Times New Roman" w:cs="Times New Roman"/>
                <w:sz w:val="28"/>
                <w:szCs w:val="28"/>
              </w:rPr>
              <w:t>ить</w:t>
            </w:r>
            <w:r w:rsidR="00645AFA">
              <w:rPr>
                <w:rFonts w:ascii="Times New Roman" w:eastAsia="Times New Roman" w:hAnsi="Times New Roman" w:cs="Times New Roman"/>
                <w:color w:val="282828"/>
                <w:sz w:val="28"/>
                <w:szCs w:val="28"/>
              </w:rPr>
              <w:t xml:space="preserve"> </w:t>
            </w:r>
            <w:r w:rsidR="00645AFA" w:rsidRPr="005F6611">
              <w:rPr>
                <w:rFonts w:ascii="Times New Roman" w:eastAsia="Times New Roman" w:hAnsi="Times New Roman" w:cs="Times New Roman"/>
                <w:color w:val="282828"/>
                <w:sz w:val="28"/>
                <w:szCs w:val="28"/>
              </w:rPr>
              <w:t>родственников и других лиц, осуществляющих уход, а также социальных работников навыкам медицинских манипуляций, профилактики осложнений, личной гигиене, правилам питания и кормления, методам дезинфекции</w:t>
            </w:r>
            <w:r w:rsidR="00645AFA">
              <w:rPr>
                <w:rFonts w:ascii="Times New Roman" w:eastAsia="Times New Roman" w:hAnsi="Times New Roman" w:cs="Times New Roman"/>
                <w:color w:val="282828"/>
                <w:sz w:val="28"/>
                <w:szCs w:val="28"/>
              </w:rPr>
              <w:t>.</w:t>
            </w:r>
            <w:r>
              <w:rPr>
                <w:rFonts w:ascii="Times New Roman" w:hAnsi="Times New Roman" w:cs="Times New Roman"/>
                <w:sz w:val="28"/>
                <w:szCs w:val="28"/>
              </w:rPr>
              <w:t xml:space="preserve"> </w:t>
            </w:r>
          </w:p>
          <w:p w:rsidR="002A7DDF" w:rsidRDefault="00645AFA" w:rsidP="00A97B94">
            <w:pPr>
              <w:jc w:val="both"/>
              <w:rPr>
                <w:rFonts w:ascii="Times New Roman" w:hAnsi="Times New Roman" w:cs="Times New Roman"/>
                <w:sz w:val="28"/>
                <w:szCs w:val="28"/>
              </w:rPr>
            </w:pPr>
            <w:r>
              <w:rPr>
                <w:rFonts w:ascii="Times New Roman" w:hAnsi="Times New Roman" w:cs="Times New Roman"/>
                <w:sz w:val="28"/>
                <w:szCs w:val="28"/>
              </w:rPr>
              <w:t>-обучить</w:t>
            </w:r>
            <w:r w:rsidR="002A7DDF">
              <w:rPr>
                <w:rFonts w:ascii="Times New Roman" w:hAnsi="Times New Roman" w:cs="Times New Roman"/>
                <w:sz w:val="28"/>
                <w:szCs w:val="28"/>
              </w:rPr>
              <w:t xml:space="preserve"> работников практическим навыкам оказания экстренной доврачебной помо</w:t>
            </w:r>
            <w:r w:rsidR="002C7C83">
              <w:rPr>
                <w:rFonts w:ascii="Times New Roman" w:hAnsi="Times New Roman" w:cs="Times New Roman"/>
                <w:sz w:val="28"/>
                <w:szCs w:val="28"/>
              </w:rPr>
              <w:t>щи получателям социальных услуг.</w:t>
            </w:r>
          </w:p>
          <w:p w:rsidR="002C7C83" w:rsidRDefault="002C7C83" w:rsidP="00A97B94">
            <w:pPr>
              <w:jc w:val="both"/>
              <w:rPr>
                <w:rFonts w:ascii="Times New Roman" w:hAnsi="Times New Roman" w:cs="Times New Roman"/>
                <w:sz w:val="28"/>
                <w:szCs w:val="28"/>
              </w:rPr>
            </w:pPr>
            <w:r>
              <w:rPr>
                <w:rFonts w:ascii="Times New Roman" w:hAnsi="Times New Roman" w:cs="Times New Roman"/>
                <w:sz w:val="28"/>
                <w:szCs w:val="28"/>
              </w:rPr>
              <w:t xml:space="preserve">-познакомить с </w:t>
            </w:r>
            <w:r w:rsidRPr="005F6611">
              <w:rPr>
                <w:rFonts w:ascii="Times New Roman" w:eastAsia="Times New Roman" w:hAnsi="Times New Roman" w:cs="Times New Roman"/>
                <w:color w:val="282828"/>
                <w:sz w:val="28"/>
                <w:szCs w:val="28"/>
              </w:rPr>
              <w:t xml:space="preserve"> психологическим</w:t>
            </w:r>
            <w:r>
              <w:rPr>
                <w:rFonts w:ascii="Times New Roman" w:eastAsia="Times New Roman" w:hAnsi="Times New Roman" w:cs="Times New Roman"/>
                <w:color w:val="282828"/>
                <w:sz w:val="28"/>
                <w:szCs w:val="28"/>
              </w:rPr>
              <w:t>и</w:t>
            </w:r>
            <w:r w:rsidRPr="005F6611">
              <w:rPr>
                <w:rFonts w:ascii="Times New Roman" w:eastAsia="Times New Roman" w:hAnsi="Times New Roman" w:cs="Times New Roman"/>
                <w:color w:val="282828"/>
                <w:sz w:val="28"/>
                <w:szCs w:val="28"/>
              </w:rPr>
              <w:t xml:space="preserve"> аспектам</w:t>
            </w:r>
            <w:r>
              <w:rPr>
                <w:rFonts w:ascii="Times New Roman" w:eastAsia="Times New Roman" w:hAnsi="Times New Roman" w:cs="Times New Roman"/>
                <w:color w:val="282828"/>
                <w:sz w:val="28"/>
                <w:szCs w:val="28"/>
              </w:rPr>
              <w:t>и</w:t>
            </w:r>
            <w:r w:rsidRPr="005F6611">
              <w:rPr>
                <w:rFonts w:ascii="Times New Roman" w:eastAsia="Times New Roman" w:hAnsi="Times New Roman" w:cs="Times New Roman"/>
                <w:color w:val="282828"/>
                <w:sz w:val="28"/>
                <w:szCs w:val="28"/>
              </w:rPr>
              <w:t>, связанным</w:t>
            </w:r>
            <w:r>
              <w:rPr>
                <w:rFonts w:ascii="Times New Roman" w:eastAsia="Times New Roman" w:hAnsi="Times New Roman" w:cs="Times New Roman"/>
                <w:color w:val="282828"/>
                <w:sz w:val="28"/>
                <w:szCs w:val="28"/>
              </w:rPr>
              <w:t>и</w:t>
            </w:r>
            <w:r w:rsidRPr="005F6611">
              <w:rPr>
                <w:rFonts w:ascii="Times New Roman" w:eastAsia="Times New Roman" w:hAnsi="Times New Roman" w:cs="Times New Roman"/>
                <w:color w:val="282828"/>
                <w:sz w:val="28"/>
                <w:szCs w:val="28"/>
              </w:rPr>
              <w:t xml:space="preserve"> с вопросами организации ухода и профилактики стрессовых состояний</w:t>
            </w:r>
            <w:r>
              <w:rPr>
                <w:rFonts w:ascii="Times New Roman" w:eastAsia="Times New Roman" w:hAnsi="Times New Roman" w:cs="Times New Roman"/>
                <w:color w:val="282828"/>
                <w:sz w:val="28"/>
                <w:szCs w:val="28"/>
              </w:rPr>
              <w:t>.</w:t>
            </w:r>
          </w:p>
          <w:p w:rsidR="002A7DDF" w:rsidRPr="001D71A0" w:rsidRDefault="002A7DDF" w:rsidP="00266875">
            <w:pPr>
              <w:jc w:val="both"/>
              <w:rPr>
                <w:rFonts w:ascii="Times New Roman" w:hAnsi="Times New Roman" w:cs="Times New Roman"/>
                <w:sz w:val="28"/>
                <w:szCs w:val="28"/>
              </w:rPr>
            </w:pPr>
            <w:r>
              <w:rPr>
                <w:rFonts w:ascii="Times New Roman" w:hAnsi="Times New Roman" w:cs="Times New Roman"/>
                <w:sz w:val="28"/>
                <w:szCs w:val="28"/>
              </w:rPr>
              <w:t>-оказание консультативной помощи родственникам, осуществляющими уход</w:t>
            </w:r>
            <w:proofErr w:type="gramStart"/>
            <w:r>
              <w:rPr>
                <w:rFonts w:ascii="Times New Roman" w:hAnsi="Times New Roman" w:cs="Times New Roman"/>
                <w:sz w:val="28"/>
                <w:szCs w:val="28"/>
              </w:rPr>
              <w:t xml:space="preserve"> </w:t>
            </w:r>
            <w:r w:rsidR="009102BC">
              <w:rPr>
                <w:rFonts w:ascii="Times New Roman" w:hAnsi="Times New Roman" w:cs="Times New Roman"/>
                <w:sz w:val="28"/>
                <w:szCs w:val="28"/>
              </w:rPr>
              <w:t>.</w:t>
            </w:r>
            <w:proofErr w:type="gramEnd"/>
          </w:p>
        </w:tc>
      </w:tr>
      <w:tr w:rsidR="002A7DDF" w:rsidRPr="0095017F" w:rsidTr="00E5449D">
        <w:trPr>
          <w:trHeight w:val="75"/>
        </w:trPr>
        <w:tc>
          <w:tcPr>
            <w:tcW w:w="709" w:type="dxa"/>
          </w:tcPr>
          <w:p w:rsidR="002A7DDF" w:rsidRPr="0095017F" w:rsidRDefault="002A7DDF" w:rsidP="000C2B4E">
            <w:pPr>
              <w:jc w:val="both"/>
              <w:rPr>
                <w:rFonts w:ascii="Times New Roman" w:hAnsi="Times New Roman" w:cs="Times New Roman"/>
                <w:sz w:val="28"/>
                <w:szCs w:val="28"/>
              </w:rPr>
            </w:pPr>
            <w:r>
              <w:rPr>
                <w:rFonts w:ascii="Times New Roman" w:hAnsi="Times New Roman" w:cs="Times New Roman"/>
                <w:sz w:val="28"/>
                <w:szCs w:val="28"/>
              </w:rPr>
              <w:t>1</w:t>
            </w:r>
            <w:r w:rsidR="000C2B4E">
              <w:rPr>
                <w:rFonts w:ascii="Times New Roman" w:hAnsi="Times New Roman" w:cs="Times New Roman"/>
                <w:sz w:val="28"/>
                <w:szCs w:val="28"/>
              </w:rPr>
              <w:t>7</w:t>
            </w:r>
            <w:r>
              <w:rPr>
                <w:rFonts w:ascii="Times New Roman" w:hAnsi="Times New Roman" w:cs="Times New Roman"/>
                <w:sz w:val="28"/>
                <w:szCs w:val="28"/>
              </w:rPr>
              <w:t>.</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проекта</w:t>
            </w:r>
          </w:p>
        </w:tc>
        <w:tc>
          <w:tcPr>
            <w:tcW w:w="5640" w:type="dxa"/>
          </w:tcPr>
          <w:p w:rsidR="00E552DD" w:rsidRDefault="00E552DD" w:rsidP="00E552DD">
            <w:pPr>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С</w:t>
            </w:r>
            <w:r w:rsidR="0005029B" w:rsidRPr="00B87E1B">
              <w:rPr>
                <w:rFonts w:ascii="Times New Roman" w:eastAsia="Times New Roman" w:hAnsi="Times New Roman" w:cs="Times New Roman"/>
                <w:iCs/>
                <w:sz w:val="28"/>
                <w:szCs w:val="28"/>
              </w:rPr>
              <w:t>нижение потребности тяжелобольных граждан в услугах стационарных учреждений здравоохранения и социального обслуживания.</w:t>
            </w:r>
            <w:r w:rsidR="0005029B" w:rsidRPr="009B52FE">
              <w:rPr>
                <w:rFonts w:ascii="Times New Roman" w:eastAsia="Times New Roman" w:hAnsi="Times New Roman" w:cs="Times New Roman"/>
                <w:sz w:val="28"/>
                <w:szCs w:val="28"/>
              </w:rPr>
              <w:t xml:space="preserve"> </w:t>
            </w:r>
          </w:p>
          <w:p w:rsidR="002A7DDF" w:rsidRPr="001D71A0" w:rsidRDefault="002A7DDF" w:rsidP="00E552DD">
            <w:pPr>
              <w:jc w:val="both"/>
              <w:rPr>
                <w:rFonts w:ascii="Times New Roman" w:hAnsi="Times New Roman" w:cs="Times New Roman"/>
                <w:sz w:val="28"/>
                <w:szCs w:val="28"/>
              </w:rPr>
            </w:pPr>
            <w:r>
              <w:rPr>
                <w:rFonts w:ascii="Times New Roman" w:hAnsi="Times New Roman" w:cs="Times New Roman"/>
                <w:sz w:val="28"/>
                <w:szCs w:val="28"/>
              </w:rPr>
              <w:t xml:space="preserve">В процессе </w:t>
            </w:r>
            <w:proofErr w:type="gramStart"/>
            <w:r>
              <w:rPr>
                <w:rFonts w:ascii="Times New Roman" w:hAnsi="Times New Roman" w:cs="Times New Roman"/>
                <w:sz w:val="28"/>
                <w:szCs w:val="28"/>
              </w:rPr>
              <w:t>обучения по программе</w:t>
            </w:r>
            <w:proofErr w:type="gramEnd"/>
            <w:r>
              <w:rPr>
                <w:rFonts w:ascii="Times New Roman" w:hAnsi="Times New Roman" w:cs="Times New Roman"/>
                <w:sz w:val="28"/>
                <w:szCs w:val="28"/>
              </w:rPr>
              <w:t xml:space="preserve"> «Школа ухода» используются различные формы  (лекции, консультации, индивидуальные беседы, практикумы)</w:t>
            </w:r>
            <w:r w:rsidR="00E552DD">
              <w:rPr>
                <w:rFonts w:ascii="Times New Roman" w:hAnsi="Times New Roman" w:cs="Times New Roman"/>
                <w:sz w:val="28"/>
                <w:szCs w:val="28"/>
              </w:rPr>
              <w:t>.</w:t>
            </w:r>
          </w:p>
        </w:tc>
      </w:tr>
      <w:tr w:rsidR="002A7DDF" w:rsidRPr="0095017F" w:rsidTr="00E5449D">
        <w:trPr>
          <w:trHeight w:val="75"/>
        </w:trPr>
        <w:tc>
          <w:tcPr>
            <w:tcW w:w="709" w:type="dxa"/>
          </w:tcPr>
          <w:p w:rsidR="002A7DDF" w:rsidRPr="0095017F" w:rsidRDefault="000C2B4E" w:rsidP="000C2B4E">
            <w:pPr>
              <w:jc w:val="both"/>
              <w:rPr>
                <w:rFonts w:ascii="Times New Roman" w:hAnsi="Times New Roman" w:cs="Times New Roman"/>
                <w:sz w:val="28"/>
                <w:szCs w:val="28"/>
              </w:rPr>
            </w:pPr>
            <w:r>
              <w:rPr>
                <w:rFonts w:ascii="Times New Roman" w:hAnsi="Times New Roman" w:cs="Times New Roman"/>
                <w:sz w:val="28"/>
                <w:szCs w:val="28"/>
              </w:rPr>
              <w:t xml:space="preserve"> 18</w:t>
            </w:r>
            <w:r w:rsidR="002A7DDF">
              <w:rPr>
                <w:rFonts w:ascii="Times New Roman" w:hAnsi="Times New Roman" w:cs="Times New Roman"/>
                <w:sz w:val="28"/>
                <w:szCs w:val="28"/>
              </w:rPr>
              <w:t>.</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Прогнозируемая результативность проекта</w:t>
            </w:r>
          </w:p>
        </w:tc>
        <w:tc>
          <w:tcPr>
            <w:tcW w:w="5640" w:type="dxa"/>
          </w:tcPr>
          <w:p w:rsidR="00D34330" w:rsidRPr="00EB1419" w:rsidRDefault="00D34330" w:rsidP="0005029B">
            <w:pPr>
              <w:ind w:right="-18"/>
              <w:jc w:val="both"/>
              <w:rPr>
                <w:rFonts w:ascii="Times New Roman" w:hAnsi="Times New Roman" w:cs="Times New Roman"/>
                <w:b/>
                <w:sz w:val="28"/>
                <w:szCs w:val="28"/>
              </w:rPr>
            </w:pPr>
            <w:r>
              <w:rPr>
                <w:rFonts w:ascii="Times New Roman" w:hAnsi="Times New Roman" w:cs="Times New Roman"/>
                <w:sz w:val="28"/>
                <w:szCs w:val="28"/>
              </w:rPr>
              <w:t>1.</w:t>
            </w:r>
            <w:r w:rsidRPr="005F6611">
              <w:rPr>
                <w:rFonts w:ascii="Times New Roman" w:hAnsi="Times New Roman" w:cs="Times New Roman"/>
                <w:sz w:val="28"/>
                <w:szCs w:val="28"/>
              </w:rPr>
              <w:t xml:space="preserve">Достижение оптимально возможного уровня, социальной адаптации инвалида, пожилого человека, с ограниченной двигательной активностью или неподвижностью, в привычной для него домашней обстановке. </w:t>
            </w:r>
          </w:p>
          <w:p w:rsidR="00D34330" w:rsidRPr="009B52FE" w:rsidRDefault="00D34330" w:rsidP="0005029B">
            <w:pPr>
              <w:ind w:left="34" w:right="-18"/>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2.П</w:t>
            </w:r>
            <w:r w:rsidRPr="00B87E1B">
              <w:rPr>
                <w:rFonts w:ascii="Times New Roman" w:eastAsia="Times New Roman" w:hAnsi="Times New Roman" w:cs="Times New Roman"/>
                <w:iCs/>
                <w:sz w:val="28"/>
                <w:szCs w:val="28"/>
              </w:rPr>
              <w:t>овышение качества жизни граждан, нуждающихся в уходе</w:t>
            </w:r>
            <w:r>
              <w:rPr>
                <w:rFonts w:ascii="Times New Roman" w:eastAsia="Times New Roman" w:hAnsi="Times New Roman" w:cs="Times New Roman"/>
                <w:iCs/>
                <w:sz w:val="28"/>
                <w:szCs w:val="28"/>
              </w:rPr>
              <w:t>.</w:t>
            </w:r>
            <w:r w:rsidRPr="009B52FE">
              <w:rPr>
                <w:rFonts w:ascii="Times New Roman" w:eastAsia="Times New Roman" w:hAnsi="Times New Roman" w:cs="Times New Roman"/>
                <w:sz w:val="28"/>
                <w:szCs w:val="28"/>
              </w:rPr>
              <w:t xml:space="preserve"> </w:t>
            </w:r>
          </w:p>
          <w:p w:rsidR="00D34330" w:rsidRPr="009B52FE" w:rsidRDefault="00D34330" w:rsidP="0005029B">
            <w:pPr>
              <w:ind w:left="34" w:right="-18"/>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3.</w:t>
            </w:r>
            <w:r>
              <w:rPr>
                <w:rFonts w:ascii="Times New Roman" w:eastAsia="Times New Roman" w:hAnsi="Times New Roman" w:cs="Times New Roman"/>
                <w:sz w:val="28"/>
                <w:szCs w:val="28"/>
              </w:rPr>
              <w:t>С</w:t>
            </w:r>
            <w:r w:rsidRPr="00B87E1B">
              <w:rPr>
                <w:rFonts w:ascii="Times New Roman" w:eastAsia="Times New Roman" w:hAnsi="Times New Roman" w:cs="Times New Roman"/>
                <w:iCs/>
                <w:sz w:val="28"/>
                <w:szCs w:val="28"/>
              </w:rPr>
              <w:t>оздание благоприятной обстановки и психологической атмосферы в семье, где проживает больной человек</w:t>
            </w:r>
            <w:r>
              <w:rPr>
                <w:rFonts w:ascii="Times New Roman" w:eastAsia="Times New Roman" w:hAnsi="Times New Roman" w:cs="Times New Roman"/>
                <w:iCs/>
                <w:sz w:val="28"/>
                <w:szCs w:val="28"/>
              </w:rPr>
              <w:t>.</w:t>
            </w:r>
            <w:r w:rsidRPr="009B52FE">
              <w:rPr>
                <w:rFonts w:ascii="Times New Roman" w:eastAsia="Times New Roman" w:hAnsi="Times New Roman" w:cs="Times New Roman"/>
                <w:sz w:val="28"/>
                <w:szCs w:val="28"/>
              </w:rPr>
              <w:t xml:space="preserve"> </w:t>
            </w:r>
          </w:p>
          <w:p w:rsidR="00D34330" w:rsidRPr="009B52FE" w:rsidRDefault="00D34330" w:rsidP="0005029B">
            <w:pPr>
              <w:ind w:left="34" w:right="-18"/>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4.В</w:t>
            </w:r>
            <w:r w:rsidRPr="00B87E1B">
              <w:rPr>
                <w:rFonts w:ascii="Times New Roman" w:eastAsia="Times New Roman" w:hAnsi="Times New Roman" w:cs="Times New Roman"/>
                <w:iCs/>
                <w:sz w:val="28"/>
                <w:szCs w:val="28"/>
              </w:rPr>
              <w:t>ысвобождение времени родственников, за счет оптимизации процесса ухода;</w:t>
            </w:r>
            <w:r w:rsidRPr="009B52FE">
              <w:rPr>
                <w:rFonts w:ascii="Times New Roman" w:eastAsia="Times New Roman" w:hAnsi="Times New Roman" w:cs="Times New Roman"/>
                <w:sz w:val="28"/>
                <w:szCs w:val="28"/>
              </w:rPr>
              <w:t xml:space="preserve"> </w:t>
            </w:r>
          </w:p>
          <w:p w:rsidR="002A7DDF" w:rsidRPr="0005029B" w:rsidRDefault="00D34330" w:rsidP="0005029B">
            <w:pPr>
              <w:ind w:left="34" w:right="-18"/>
              <w:jc w:val="both"/>
              <w:rPr>
                <w:rFonts w:ascii="Times New Roman" w:eastAsia="Times New Roman" w:hAnsi="Times New Roman" w:cs="Times New Roman"/>
                <w:sz w:val="28"/>
                <w:szCs w:val="28"/>
              </w:rPr>
            </w:pPr>
            <w:r w:rsidRPr="00B87E1B">
              <w:rPr>
                <w:rFonts w:ascii="Times New Roman" w:eastAsia="Times New Roman" w:hAnsi="Times New Roman" w:cs="Times New Roman"/>
                <w:iCs/>
                <w:sz w:val="28"/>
                <w:szCs w:val="28"/>
              </w:rPr>
              <w:t xml:space="preserve">снижение потребности тяжелобольных граждан в услугах стационарных учреждений здравоохранения и социального </w:t>
            </w:r>
            <w:r w:rsidRPr="00B87E1B">
              <w:rPr>
                <w:rFonts w:ascii="Times New Roman" w:eastAsia="Times New Roman" w:hAnsi="Times New Roman" w:cs="Times New Roman"/>
                <w:iCs/>
                <w:sz w:val="28"/>
                <w:szCs w:val="28"/>
              </w:rPr>
              <w:lastRenderedPageBreak/>
              <w:t>обслуживания.</w:t>
            </w:r>
            <w:r w:rsidRPr="009B52FE">
              <w:rPr>
                <w:rFonts w:ascii="Times New Roman" w:eastAsia="Times New Roman" w:hAnsi="Times New Roman" w:cs="Times New Roman"/>
                <w:sz w:val="28"/>
                <w:szCs w:val="28"/>
              </w:rPr>
              <w:t xml:space="preserve"> </w:t>
            </w:r>
          </w:p>
        </w:tc>
      </w:tr>
      <w:tr w:rsidR="002A7DDF" w:rsidRPr="0095017F" w:rsidTr="00E5449D">
        <w:trPr>
          <w:trHeight w:val="75"/>
        </w:trPr>
        <w:tc>
          <w:tcPr>
            <w:tcW w:w="709" w:type="dxa"/>
          </w:tcPr>
          <w:p w:rsidR="002A7DDF" w:rsidRPr="0095017F" w:rsidRDefault="000C2B4E" w:rsidP="00A97B94">
            <w:pPr>
              <w:jc w:val="both"/>
              <w:rPr>
                <w:rFonts w:ascii="Times New Roman" w:hAnsi="Times New Roman" w:cs="Times New Roman"/>
                <w:sz w:val="28"/>
                <w:szCs w:val="28"/>
              </w:rPr>
            </w:pPr>
            <w:r>
              <w:rPr>
                <w:rFonts w:ascii="Times New Roman" w:hAnsi="Times New Roman" w:cs="Times New Roman"/>
                <w:sz w:val="28"/>
                <w:szCs w:val="28"/>
              </w:rPr>
              <w:lastRenderedPageBreak/>
              <w:t>19</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Индикаторы и показатели эффективности проекта</w:t>
            </w:r>
          </w:p>
        </w:tc>
        <w:tc>
          <w:tcPr>
            <w:tcW w:w="5640" w:type="dxa"/>
          </w:tcPr>
          <w:p w:rsidR="002A7DDF" w:rsidRDefault="002A7DDF" w:rsidP="00A97B9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Обученность</w:t>
            </w:r>
            <w:proofErr w:type="spellEnd"/>
            <w:r>
              <w:rPr>
                <w:rFonts w:ascii="Times New Roman" w:hAnsi="Times New Roman" w:cs="Times New Roman"/>
                <w:sz w:val="28"/>
                <w:szCs w:val="28"/>
              </w:rPr>
              <w:t xml:space="preserve"> социальных работников приемам и методам ухода за тяжелобольными, маломобильными клиентами;</w:t>
            </w:r>
          </w:p>
          <w:p w:rsidR="002A7DDF" w:rsidRPr="0095017F" w:rsidRDefault="002A7DDF" w:rsidP="00A97B94">
            <w:pPr>
              <w:jc w:val="both"/>
              <w:rPr>
                <w:rFonts w:ascii="Times New Roman" w:hAnsi="Times New Roman" w:cs="Times New Roman"/>
                <w:sz w:val="28"/>
                <w:szCs w:val="28"/>
              </w:rPr>
            </w:pPr>
            <w:proofErr w:type="spellStart"/>
            <w:r>
              <w:rPr>
                <w:rFonts w:ascii="Times New Roman" w:hAnsi="Times New Roman" w:cs="Times New Roman"/>
                <w:sz w:val="28"/>
                <w:szCs w:val="28"/>
              </w:rPr>
              <w:t>Обученность</w:t>
            </w:r>
            <w:proofErr w:type="spellEnd"/>
            <w:r>
              <w:rPr>
                <w:rFonts w:ascii="Times New Roman" w:hAnsi="Times New Roman" w:cs="Times New Roman"/>
                <w:sz w:val="28"/>
                <w:szCs w:val="28"/>
              </w:rPr>
              <w:t xml:space="preserve"> родственников приемам, облегчающим уход за лежачими больными, улучшение их психологического состояния</w:t>
            </w:r>
          </w:p>
        </w:tc>
      </w:tr>
      <w:tr w:rsidR="002A7DDF" w:rsidRPr="0095017F" w:rsidTr="00E5449D">
        <w:trPr>
          <w:trHeight w:val="75"/>
        </w:trPr>
        <w:tc>
          <w:tcPr>
            <w:tcW w:w="709" w:type="dxa"/>
          </w:tcPr>
          <w:p w:rsidR="002A7DDF" w:rsidRPr="0095017F" w:rsidRDefault="000C2B4E" w:rsidP="00A97B94">
            <w:pPr>
              <w:jc w:val="both"/>
              <w:rPr>
                <w:rFonts w:ascii="Times New Roman" w:hAnsi="Times New Roman" w:cs="Times New Roman"/>
                <w:sz w:val="28"/>
                <w:szCs w:val="28"/>
              </w:rPr>
            </w:pPr>
            <w:r>
              <w:rPr>
                <w:rFonts w:ascii="Times New Roman" w:hAnsi="Times New Roman" w:cs="Times New Roman"/>
                <w:sz w:val="28"/>
                <w:szCs w:val="28"/>
              </w:rPr>
              <w:t>20</w:t>
            </w:r>
            <w:r w:rsidR="002A7DDF">
              <w:rPr>
                <w:rFonts w:ascii="Times New Roman" w:hAnsi="Times New Roman" w:cs="Times New Roman"/>
                <w:sz w:val="28"/>
                <w:szCs w:val="28"/>
              </w:rPr>
              <w:t>.</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Периодичность отчетности о результатах внедрения технологии</w:t>
            </w:r>
          </w:p>
        </w:tc>
        <w:tc>
          <w:tcPr>
            <w:tcW w:w="5640" w:type="dxa"/>
          </w:tcPr>
          <w:p w:rsidR="002A7DDF" w:rsidRPr="0095017F" w:rsidRDefault="00301518" w:rsidP="00A97B94">
            <w:pPr>
              <w:jc w:val="both"/>
              <w:rPr>
                <w:rFonts w:ascii="Times New Roman" w:hAnsi="Times New Roman" w:cs="Times New Roman"/>
                <w:sz w:val="28"/>
                <w:szCs w:val="28"/>
              </w:rPr>
            </w:pPr>
            <w:r>
              <w:rPr>
                <w:rFonts w:ascii="Times New Roman" w:hAnsi="Times New Roman" w:cs="Times New Roman"/>
                <w:sz w:val="28"/>
                <w:szCs w:val="28"/>
              </w:rPr>
              <w:t xml:space="preserve">Ежеквартальный </w:t>
            </w:r>
            <w:r w:rsidR="002A7DDF">
              <w:rPr>
                <w:rFonts w:ascii="Times New Roman" w:hAnsi="Times New Roman" w:cs="Times New Roman"/>
                <w:sz w:val="28"/>
                <w:szCs w:val="28"/>
              </w:rPr>
              <w:t>отчет об инновационной деятельности Учреждения</w:t>
            </w:r>
          </w:p>
        </w:tc>
      </w:tr>
      <w:tr w:rsidR="002A7DDF" w:rsidRPr="0095017F" w:rsidTr="00E5449D">
        <w:trPr>
          <w:trHeight w:val="75"/>
        </w:trPr>
        <w:tc>
          <w:tcPr>
            <w:tcW w:w="709" w:type="dxa"/>
          </w:tcPr>
          <w:p w:rsidR="002A7DDF" w:rsidRPr="0095017F" w:rsidRDefault="000C2B4E" w:rsidP="00A97B94">
            <w:pPr>
              <w:jc w:val="both"/>
              <w:rPr>
                <w:rFonts w:ascii="Times New Roman" w:hAnsi="Times New Roman" w:cs="Times New Roman"/>
                <w:sz w:val="28"/>
                <w:szCs w:val="28"/>
              </w:rPr>
            </w:pPr>
            <w:r>
              <w:rPr>
                <w:rFonts w:ascii="Times New Roman" w:hAnsi="Times New Roman" w:cs="Times New Roman"/>
                <w:sz w:val="28"/>
                <w:szCs w:val="28"/>
              </w:rPr>
              <w:t>21</w:t>
            </w:r>
            <w:r w:rsidR="002A7DDF">
              <w:rPr>
                <w:rFonts w:ascii="Times New Roman" w:hAnsi="Times New Roman" w:cs="Times New Roman"/>
                <w:sz w:val="28"/>
                <w:szCs w:val="28"/>
              </w:rPr>
              <w:t>.</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Актуальность проекта</w:t>
            </w:r>
          </w:p>
        </w:tc>
        <w:tc>
          <w:tcPr>
            <w:tcW w:w="5640" w:type="dxa"/>
          </w:tcPr>
          <w:p w:rsidR="00F971D8" w:rsidRDefault="00F971D8" w:rsidP="00A97B94">
            <w:pPr>
              <w:jc w:val="both"/>
              <w:rPr>
                <w:rFonts w:ascii="Times New Roman" w:hAnsi="Times New Roman" w:cs="Times New Roman"/>
                <w:sz w:val="28"/>
                <w:szCs w:val="28"/>
              </w:rPr>
            </w:pPr>
            <w:r w:rsidRPr="005F6611">
              <w:rPr>
                <w:rFonts w:ascii="Times New Roman" w:hAnsi="Times New Roman" w:cs="Times New Roman"/>
                <w:sz w:val="28"/>
                <w:szCs w:val="28"/>
              </w:rPr>
              <w:t xml:space="preserve">По прогнозам, число пожилых людей, не способных более заботиться о себе, к 2050 году возрастет в 4 раза. Большая часть работы по уходу ложится на родственников, </w:t>
            </w:r>
            <w:proofErr w:type="gramStart"/>
            <w:r w:rsidRPr="005F6611">
              <w:rPr>
                <w:rFonts w:ascii="Times New Roman" w:hAnsi="Times New Roman" w:cs="Times New Roman"/>
                <w:sz w:val="28"/>
                <w:szCs w:val="28"/>
              </w:rPr>
              <w:t>нуждающегося</w:t>
            </w:r>
            <w:proofErr w:type="gramEnd"/>
            <w:r w:rsidRPr="005F6611">
              <w:rPr>
                <w:rFonts w:ascii="Times New Roman" w:hAnsi="Times New Roman" w:cs="Times New Roman"/>
                <w:sz w:val="28"/>
                <w:szCs w:val="28"/>
              </w:rPr>
              <w:t>. Поэтому, осуществление правильного ухода  за пожилыми людьми с ограниченной подвижностью позволяет улучшить качество жизни, уменьшить риск развития серьезных осложнений. Поддерживающая, благоприятная для пожилых людей окружающая среда позволяет им жить наполненной жизнью. Создание необходимых условий для пожилых людей может оказать большое воздействие на улучшение активного участия и независимости пожилых людей</w:t>
            </w:r>
          </w:p>
          <w:p w:rsidR="00F3211C" w:rsidRDefault="007D3F1D" w:rsidP="00F3211C">
            <w:pPr>
              <w:jc w:val="both"/>
              <w:rPr>
                <w:rFonts w:ascii="Times New Roman" w:hAnsi="Times New Roman" w:cs="Times New Roman"/>
                <w:sz w:val="28"/>
                <w:szCs w:val="28"/>
              </w:rPr>
            </w:pPr>
            <w:r>
              <w:rPr>
                <w:rFonts w:ascii="Times New Roman" w:hAnsi="Times New Roman" w:cs="Times New Roman"/>
                <w:sz w:val="28"/>
                <w:szCs w:val="28"/>
              </w:rPr>
              <w:t xml:space="preserve">Одной из </w:t>
            </w:r>
            <w:r w:rsidR="002A7DDF">
              <w:rPr>
                <w:rFonts w:ascii="Times New Roman" w:hAnsi="Times New Roman" w:cs="Times New Roman"/>
                <w:sz w:val="28"/>
                <w:szCs w:val="28"/>
              </w:rPr>
              <w:t>форм</w:t>
            </w:r>
            <w:r>
              <w:rPr>
                <w:rFonts w:ascii="Times New Roman" w:hAnsi="Times New Roman" w:cs="Times New Roman"/>
                <w:sz w:val="28"/>
                <w:szCs w:val="28"/>
              </w:rPr>
              <w:t xml:space="preserve"> работы по повышению качества жизни пожилых граждан и инвалидов</w:t>
            </w:r>
            <w:r w:rsidR="002A7DDF">
              <w:rPr>
                <w:rFonts w:ascii="Times New Roman" w:hAnsi="Times New Roman" w:cs="Times New Roman"/>
                <w:sz w:val="28"/>
                <w:szCs w:val="28"/>
              </w:rPr>
              <w:t xml:space="preserve"> в ГБУСО «Новоалександровский КЦСОН» является организация «</w:t>
            </w:r>
            <w:r>
              <w:rPr>
                <w:rFonts w:ascii="Times New Roman" w:hAnsi="Times New Roman" w:cs="Times New Roman"/>
                <w:sz w:val="28"/>
                <w:szCs w:val="28"/>
              </w:rPr>
              <w:t>Школы по уходу</w:t>
            </w:r>
            <w:r w:rsidR="002A7DDF">
              <w:rPr>
                <w:rFonts w:ascii="Times New Roman" w:hAnsi="Times New Roman" w:cs="Times New Roman"/>
                <w:sz w:val="28"/>
                <w:szCs w:val="28"/>
              </w:rPr>
              <w:t>»,</w:t>
            </w:r>
            <w:r>
              <w:rPr>
                <w:rFonts w:ascii="Times New Roman" w:hAnsi="Times New Roman" w:cs="Times New Roman"/>
                <w:sz w:val="28"/>
                <w:szCs w:val="28"/>
              </w:rPr>
              <w:t xml:space="preserve"> </w:t>
            </w:r>
            <w:r w:rsidR="002A7DDF">
              <w:rPr>
                <w:rFonts w:ascii="Times New Roman" w:hAnsi="Times New Roman" w:cs="Times New Roman"/>
                <w:sz w:val="28"/>
                <w:szCs w:val="28"/>
              </w:rPr>
              <w:t>которая призвана способствовать пребыванию пожилого человека или инвалида в домашней среде</w:t>
            </w:r>
            <w:r>
              <w:rPr>
                <w:rFonts w:ascii="Times New Roman" w:hAnsi="Times New Roman" w:cs="Times New Roman"/>
                <w:sz w:val="28"/>
                <w:szCs w:val="28"/>
              </w:rPr>
              <w:t xml:space="preserve"> в комфортных условиях</w:t>
            </w:r>
            <w:r w:rsidR="002A7DDF">
              <w:rPr>
                <w:rFonts w:ascii="Times New Roman" w:hAnsi="Times New Roman" w:cs="Times New Roman"/>
                <w:sz w:val="28"/>
                <w:szCs w:val="28"/>
              </w:rPr>
              <w:t xml:space="preserve">. </w:t>
            </w:r>
          </w:p>
          <w:p w:rsidR="00F3211C" w:rsidRDefault="002A7DDF" w:rsidP="00F3211C">
            <w:pPr>
              <w:jc w:val="both"/>
              <w:rPr>
                <w:rFonts w:ascii="Times New Roman" w:hAnsi="Times New Roman" w:cs="Times New Roman"/>
                <w:sz w:val="28"/>
                <w:szCs w:val="28"/>
              </w:rPr>
            </w:pPr>
            <w:r>
              <w:rPr>
                <w:rFonts w:ascii="Times New Roman" w:hAnsi="Times New Roman" w:cs="Times New Roman"/>
                <w:sz w:val="28"/>
                <w:szCs w:val="28"/>
              </w:rPr>
              <w:t xml:space="preserve">Оказавшись в сложной ситуации, больной и ухаживающие, в меру своих возможностей, за ним родственники нуждаются в грамотной помощи по вопросам организации быта и использования вспомогательных средств реабилитации и ухода. </w:t>
            </w:r>
          </w:p>
          <w:p w:rsidR="002A7DDF" w:rsidRPr="0095017F" w:rsidRDefault="00F3211C" w:rsidP="00F3211C">
            <w:pPr>
              <w:jc w:val="both"/>
              <w:rPr>
                <w:rFonts w:ascii="Times New Roman" w:hAnsi="Times New Roman" w:cs="Times New Roman"/>
                <w:sz w:val="28"/>
                <w:szCs w:val="28"/>
              </w:rPr>
            </w:pPr>
            <w:r>
              <w:rPr>
                <w:rFonts w:ascii="Times New Roman" w:hAnsi="Times New Roman" w:cs="Times New Roman"/>
                <w:sz w:val="28"/>
                <w:szCs w:val="28"/>
              </w:rPr>
              <w:t xml:space="preserve">Основной </w:t>
            </w:r>
            <w:r w:rsidR="002A7DDF">
              <w:rPr>
                <w:rFonts w:ascii="Times New Roman" w:hAnsi="Times New Roman" w:cs="Times New Roman"/>
                <w:sz w:val="28"/>
                <w:szCs w:val="28"/>
              </w:rPr>
              <w:t xml:space="preserve">задачей при организации процесса ухода за тяжелобольными клиентами в домашних условиях является обеспечение </w:t>
            </w:r>
            <w:r w:rsidR="002A7DDF">
              <w:rPr>
                <w:rFonts w:ascii="Times New Roman" w:hAnsi="Times New Roman" w:cs="Times New Roman"/>
                <w:sz w:val="28"/>
                <w:szCs w:val="28"/>
              </w:rPr>
              <w:lastRenderedPageBreak/>
              <w:t>профессиональной подготовки</w:t>
            </w:r>
            <w:r w:rsidR="007D3F1D">
              <w:rPr>
                <w:rFonts w:ascii="Times New Roman" w:hAnsi="Times New Roman" w:cs="Times New Roman"/>
                <w:sz w:val="28"/>
                <w:szCs w:val="28"/>
              </w:rPr>
              <w:t xml:space="preserve"> родственников, социальных</w:t>
            </w:r>
            <w:r w:rsidR="002A7DDF">
              <w:rPr>
                <w:rFonts w:ascii="Times New Roman" w:hAnsi="Times New Roman" w:cs="Times New Roman"/>
                <w:sz w:val="28"/>
                <w:szCs w:val="28"/>
              </w:rPr>
              <w:t xml:space="preserve"> работников </w:t>
            </w:r>
            <w:r>
              <w:rPr>
                <w:rFonts w:ascii="Times New Roman" w:hAnsi="Times New Roman" w:cs="Times New Roman"/>
                <w:sz w:val="28"/>
                <w:szCs w:val="28"/>
              </w:rPr>
              <w:t>и других лиц.</w:t>
            </w:r>
          </w:p>
        </w:tc>
      </w:tr>
      <w:tr w:rsidR="002A7DDF" w:rsidRPr="0095017F" w:rsidTr="00E5449D">
        <w:trPr>
          <w:trHeight w:val="75"/>
        </w:trPr>
        <w:tc>
          <w:tcPr>
            <w:tcW w:w="709" w:type="dxa"/>
          </w:tcPr>
          <w:p w:rsidR="002A7DDF" w:rsidRPr="0095017F" w:rsidRDefault="002A7DDF" w:rsidP="000C2B4E">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0C2B4E">
              <w:rPr>
                <w:rFonts w:ascii="Times New Roman" w:hAnsi="Times New Roman" w:cs="Times New Roman"/>
                <w:sz w:val="28"/>
                <w:szCs w:val="28"/>
              </w:rPr>
              <w:t>2</w:t>
            </w:r>
            <w:r>
              <w:rPr>
                <w:rFonts w:ascii="Times New Roman" w:hAnsi="Times New Roman" w:cs="Times New Roman"/>
                <w:sz w:val="28"/>
                <w:szCs w:val="28"/>
              </w:rPr>
              <w:t>.</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Описание проекта</w:t>
            </w:r>
          </w:p>
        </w:tc>
        <w:tc>
          <w:tcPr>
            <w:tcW w:w="5640" w:type="dxa"/>
          </w:tcPr>
          <w:p w:rsidR="002A7DDF" w:rsidRDefault="002A7DDF" w:rsidP="00A97B94">
            <w:pPr>
              <w:jc w:val="both"/>
              <w:rPr>
                <w:rFonts w:ascii="Times New Roman" w:hAnsi="Times New Roman" w:cs="Times New Roman"/>
                <w:sz w:val="28"/>
                <w:szCs w:val="28"/>
              </w:rPr>
            </w:pPr>
            <w:r>
              <w:rPr>
                <w:rFonts w:ascii="Times New Roman" w:hAnsi="Times New Roman" w:cs="Times New Roman"/>
                <w:sz w:val="28"/>
                <w:szCs w:val="28"/>
              </w:rPr>
              <w:t>Выявление основных трудностей, испытываемых</w:t>
            </w:r>
            <w:r w:rsidR="005E57A5">
              <w:rPr>
                <w:rFonts w:ascii="Times New Roman" w:hAnsi="Times New Roman" w:cs="Times New Roman"/>
                <w:sz w:val="28"/>
                <w:szCs w:val="28"/>
              </w:rPr>
              <w:t xml:space="preserve"> родственниками</w:t>
            </w:r>
            <w:r>
              <w:rPr>
                <w:rFonts w:ascii="Times New Roman" w:hAnsi="Times New Roman" w:cs="Times New Roman"/>
                <w:sz w:val="28"/>
                <w:szCs w:val="28"/>
              </w:rPr>
              <w:t xml:space="preserve"> путем проведения индивидуальных бесед (опросов);</w:t>
            </w:r>
          </w:p>
          <w:p w:rsidR="002A7DDF" w:rsidRDefault="002A7DDF" w:rsidP="00A97B94">
            <w:pPr>
              <w:jc w:val="both"/>
              <w:rPr>
                <w:rFonts w:ascii="Times New Roman" w:hAnsi="Times New Roman" w:cs="Times New Roman"/>
                <w:sz w:val="28"/>
                <w:szCs w:val="28"/>
              </w:rPr>
            </w:pPr>
            <w:r>
              <w:rPr>
                <w:rFonts w:ascii="Times New Roman" w:hAnsi="Times New Roman" w:cs="Times New Roman"/>
                <w:sz w:val="28"/>
                <w:szCs w:val="28"/>
              </w:rPr>
              <w:t>Проведение специалис</w:t>
            </w:r>
            <w:r w:rsidR="00E64C4D">
              <w:rPr>
                <w:rFonts w:ascii="Times New Roman" w:hAnsi="Times New Roman" w:cs="Times New Roman"/>
                <w:sz w:val="28"/>
                <w:szCs w:val="28"/>
              </w:rPr>
              <w:t xml:space="preserve">тами ГБУСО «Новоалександровский </w:t>
            </w:r>
            <w:r>
              <w:rPr>
                <w:rFonts w:ascii="Times New Roman" w:hAnsi="Times New Roman" w:cs="Times New Roman"/>
                <w:sz w:val="28"/>
                <w:szCs w:val="28"/>
              </w:rPr>
              <w:t>КЦСОН»,</w:t>
            </w:r>
            <w:r w:rsidR="00E64C4D">
              <w:rPr>
                <w:rFonts w:ascii="Times New Roman" w:hAnsi="Times New Roman" w:cs="Times New Roman"/>
                <w:sz w:val="28"/>
                <w:szCs w:val="28"/>
              </w:rPr>
              <w:t xml:space="preserve"> </w:t>
            </w:r>
            <w:proofErr w:type="gramStart"/>
            <w:r>
              <w:rPr>
                <w:rFonts w:ascii="Times New Roman" w:hAnsi="Times New Roman" w:cs="Times New Roman"/>
                <w:sz w:val="28"/>
                <w:szCs w:val="28"/>
              </w:rPr>
              <w:t>заведующими отделений</w:t>
            </w:r>
            <w:proofErr w:type="gramEnd"/>
            <w:r>
              <w:rPr>
                <w:rFonts w:ascii="Times New Roman" w:hAnsi="Times New Roman" w:cs="Times New Roman"/>
                <w:sz w:val="28"/>
                <w:szCs w:val="28"/>
              </w:rPr>
              <w:t xml:space="preserve"> индивидуальных и групповых бесед </w:t>
            </w:r>
            <w:r w:rsidR="00F10F44" w:rsidRPr="004216B1">
              <w:rPr>
                <w:rFonts w:ascii="Times New Roman" w:eastAsia="Times New Roman" w:hAnsi="Times New Roman" w:cs="Times New Roman"/>
                <w:color w:val="333333"/>
                <w:sz w:val="28"/>
                <w:szCs w:val="28"/>
              </w:rPr>
              <w:t>включа</w:t>
            </w:r>
            <w:r w:rsidR="00F10F44">
              <w:rPr>
                <w:rFonts w:ascii="Times New Roman" w:eastAsia="Times New Roman" w:hAnsi="Times New Roman" w:cs="Times New Roman"/>
                <w:color w:val="333333"/>
                <w:sz w:val="28"/>
                <w:szCs w:val="28"/>
              </w:rPr>
              <w:t>ющих</w:t>
            </w:r>
            <w:r w:rsidR="00F10F44" w:rsidRPr="004216B1">
              <w:rPr>
                <w:rFonts w:ascii="Times New Roman" w:eastAsia="Times New Roman" w:hAnsi="Times New Roman" w:cs="Times New Roman"/>
                <w:color w:val="333333"/>
                <w:sz w:val="28"/>
                <w:szCs w:val="28"/>
              </w:rPr>
              <w:t xml:space="preserve"> вопросы общего ухода, простые и доступные методы поддержки людей </w:t>
            </w:r>
            <w:r w:rsidR="00F10F44">
              <w:rPr>
                <w:rFonts w:ascii="Times New Roman" w:eastAsia="Times New Roman" w:hAnsi="Times New Roman" w:cs="Times New Roman"/>
                <w:color w:val="333333"/>
                <w:sz w:val="28"/>
                <w:szCs w:val="28"/>
              </w:rPr>
              <w:t xml:space="preserve">пожилого </w:t>
            </w:r>
            <w:r w:rsidR="00F10F44" w:rsidRPr="004216B1">
              <w:rPr>
                <w:rFonts w:ascii="Times New Roman" w:eastAsia="Times New Roman" w:hAnsi="Times New Roman" w:cs="Times New Roman"/>
                <w:color w:val="333333"/>
                <w:sz w:val="28"/>
                <w:szCs w:val="28"/>
              </w:rPr>
              <w:t>возраста, инвалидов, которые не в состоянии сами ухаживать за собой</w:t>
            </w:r>
            <w:r w:rsidR="00F10F44">
              <w:rPr>
                <w:rFonts w:ascii="Times New Roman" w:eastAsia="Times New Roman" w:hAnsi="Times New Roman" w:cs="Times New Roman"/>
                <w:color w:val="333333"/>
                <w:sz w:val="28"/>
                <w:szCs w:val="28"/>
              </w:rPr>
              <w:t>.</w:t>
            </w:r>
          </w:p>
          <w:p w:rsidR="002A7DDF" w:rsidRPr="001D71A0" w:rsidRDefault="002A7DDF" w:rsidP="001A270D">
            <w:pPr>
              <w:jc w:val="both"/>
              <w:rPr>
                <w:rFonts w:ascii="Times New Roman" w:hAnsi="Times New Roman" w:cs="Times New Roman"/>
                <w:sz w:val="28"/>
                <w:szCs w:val="28"/>
              </w:rPr>
            </w:pPr>
            <w:r>
              <w:rPr>
                <w:rFonts w:ascii="Times New Roman" w:hAnsi="Times New Roman" w:cs="Times New Roman"/>
                <w:sz w:val="28"/>
                <w:szCs w:val="28"/>
              </w:rPr>
              <w:t xml:space="preserve">Привлечение специалистов учреждений здравоохранения к обучению </w:t>
            </w:r>
            <w:r w:rsidR="001A270D">
              <w:rPr>
                <w:rFonts w:ascii="Times New Roman" w:hAnsi="Times New Roman" w:cs="Times New Roman"/>
                <w:sz w:val="28"/>
                <w:szCs w:val="28"/>
              </w:rPr>
              <w:t xml:space="preserve">родственников, социальных </w:t>
            </w:r>
            <w:r>
              <w:rPr>
                <w:rFonts w:ascii="Times New Roman" w:hAnsi="Times New Roman" w:cs="Times New Roman"/>
                <w:sz w:val="28"/>
                <w:szCs w:val="28"/>
              </w:rPr>
              <w:t>работников практическим методам  ухода за больными людьми в домашних условиях с учетом их индивидуальных особенностей и состояния здоровья</w:t>
            </w:r>
            <w:r w:rsidR="001A270D">
              <w:rPr>
                <w:rFonts w:ascii="Times New Roman" w:hAnsi="Times New Roman" w:cs="Times New Roman"/>
                <w:sz w:val="28"/>
                <w:szCs w:val="28"/>
              </w:rPr>
              <w:t>.</w:t>
            </w:r>
          </w:p>
        </w:tc>
      </w:tr>
      <w:tr w:rsidR="002A7DDF" w:rsidRPr="0095017F" w:rsidTr="00E5449D">
        <w:trPr>
          <w:trHeight w:val="75"/>
        </w:trPr>
        <w:tc>
          <w:tcPr>
            <w:tcW w:w="709" w:type="dxa"/>
          </w:tcPr>
          <w:p w:rsidR="002A7DDF" w:rsidRPr="0095017F" w:rsidRDefault="002A7DDF" w:rsidP="000C2B4E">
            <w:pPr>
              <w:jc w:val="both"/>
              <w:rPr>
                <w:rFonts w:ascii="Times New Roman" w:hAnsi="Times New Roman" w:cs="Times New Roman"/>
                <w:sz w:val="28"/>
                <w:szCs w:val="28"/>
              </w:rPr>
            </w:pPr>
            <w:r>
              <w:rPr>
                <w:rFonts w:ascii="Times New Roman" w:hAnsi="Times New Roman" w:cs="Times New Roman"/>
                <w:sz w:val="28"/>
                <w:szCs w:val="28"/>
              </w:rPr>
              <w:t>2</w:t>
            </w:r>
            <w:r w:rsidR="000C2B4E">
              <w:rPr>
                <w:rFonts w:ascii="Times New Roman" w:hAnsi="Times New Roman" w:cs="Times New Roman"/>
                <w:sz w:val="28"/>
                <w:szCs w:val="28"/>
              </w:rPr>
              <w:t>3</w:t>
            </w:r>
            <w:r>
              <w:rPr>
                <w:rFonts w:ascii="Times New Roman" w:hAnsi="Times New Roman" w:cs="Times New Roman"/>
                <w:sz w:val="28"/>
                <w:szCs w:val="28"/>
              </w:rPr>
              <w:t>.</w:t>
            </w:r>
          </w:p>
        </w:tc>
        <w:tc>
          <w:tcPr>
            <w:tcW w:w="3100" w:type="dxa"/>
          </w:tcPr>
          <w:p w:rsidR="002A7DDF" w:rsidRPr="0095017F" w:rsidRDefault="002A7DDF" w:rsidP="00A97B94">
            <w:pPr>
              <w:jc w:val="both"/>
              <w:rPr>
                <w:rFonts w:ascii="Times New Roman" w:hAnsi="Times New Roman" w:cs="Times New Roman"/>
                <w:sz w:val="28"/>
                <w:szCs w:val="28"/>
              </w:rPr>
            </w:pPr>
            <w:r>
              <w:rPr>
                <w:rFonts w:ascii="Times New Roman" w:hAnsi="Times New Roman" w:cs="Times New Roman"/>
                <w:sz w:val="28"/>
                <w:szCs w:val="28"/>
              </w:rPr>
              <w:t>Достигнутая результативность проекта с указанием даты и способа мониторинга (отчет прилагается)</w:t>
            </w:r>
          </w:p>
        </w:tc>
        <w:tc>
          <w:tcPr>
            <w:tcW w:w="5640" w:type="dxa"/>
          </w:tcPr>
          <w:p w:rsidR="002A7DDF" w:rsidRPr="0095017F" w:rsidRDefault="002A7DDF" w:rsidP="00A94E3B">
            <w:pPr>
              <w:jc w:val="both"/>
              <w:rPr>
                <w:rFonts w:ascii="Times New Roman" w:hAnsi="Times New Roman" w:cs="Times New Roman"/>
                <w:sz w:val="28"/>
                <w:szCs w:val="28"/>
              </w:rPr>
            </w:pPr>
            <w:r>
              <w:rPr>
                <w:rFonts w:ascii="Times New Roman" w:hAnsi="Times New Roman" w:cs="Times New Roman"/>
                <w:sz w:val="28"/>
                <w:szCs w:val="28"/>
              </w:rPr>
              <w:t>Анкетирование по определению результативности обучения в «Школе ухода»</w:t>
            </w:r>
          </w:p>
        </w:tc>
      </w:tr>
    </w:tbl>
    <w:p w:rsidR="002A7DDF" w:rsidRDefault="002A7DDF" w:rsidP="002A7DDF">
      <w:pPr>
        <w:spacing w:after="0" w:line="240" w:lineRule="auto"/>
        <w:jc w:val="both"/>
      </w:pPr>
    </w:p>
    <w:p w:rsidR="002A7DDF" w:rsidRDefault="002A7DDF" w:rsidP="002A7DDF"/>
    <w:p w:rsidR="002A7DDF" w:rsidRDefault="002A7DDF" w:rsidP="002A7DDF"/>
    <w:p w:rsidR="00A31463" w:rsidRDefault="00A31463"/>
    <w:sectPr w:rsidR="00A31463" w:rsidSect="001D71A0">
      <w:foot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2D" w:rsidRDefault="0096142D" w:rsidP="00695288">
      <w:pPr>
        <w:spacing w:after="0" w:line="240" w:lineRule="auto"/>
      </w:pPr>
      <w:r>
        <w:separator/>
      </w:r>
    </w:p>
  </w:endnote>
  <w:endnote w:type="continuationSeparator" w:id="0">
    <w:p w:rsidR="0096142D" w:rsidRDefault="0096142D" w:rsidP="0069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0362"/>
      <w:docPartObj>
        <w:docPartGallery w:val="Page Numbers (Bottom of Page)"/>
        <w:docPartUnique/>
      </w:docPartObj>
    </w:sdtPr>
    <w:sdtEndPr/>
    <w:sdtContent>
      <w:p w:rsidR="0016612D" w:rsidRDefault="00FA48D9">
        <w:pPr>
          <w:pStyle w:val="a4"/>
          <w:jc w:val="right"/>
        </w:pPr>
        <w:r>
          <w:fldChar w:fldCharType="begin"/>
        </w:r>
        <w:r w:rsidR="00A31463">
          <w:instrText xml:space="preserve"> PAGE   \* MERGEFORMAT </w:instrText>
        </w:r>
        <w:r>
          <w:fldChar w:fldCharType="separate"/>
        </w:r>
        <w:r w:rsidR="002C2CD9">
          <w:rPr>
            <w:noProof/>
          </w:rPr>
          <w:t>1</w:t>
        </w:r>
        <w:r>
          <w:fldChar w:fldCharType="end"/>
        </w:r>
      </w:p>
    </w:sdtContent>
  </w:sdt>
  <w:p w:rsidR="0016612D" w:rsidRDefault="009614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2D" w:rsidRDefault="0096142D" w:rsidP="00695288">
      <w:pPr>
        <w:spacing w:after="0" w:line="240" w:lineRule="auto"/>
      </w:pPr>
      <w:r>
        <w:separator/>
      </w:r>
    </w:p>
  </w:footnote>
  <w:footnote w:type="continuationSeparator" w:id="0">
    <w:p w:rsidR="0096142D" w:rsidRDefault="0096142D" w:rsidP="00695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7DDF"/>
    <w:rsid w:val="0005029B"/>
    <w:rsid w:val="000C0CBE"/>
    <w:rsid w:val="000C2B4E"/>
    <w:rsid w:val="000F61F4"/>
    <w:rsid w:val="001A270D"/>
    <w:rsid w:val="001F1A5B"/>
    <w:rsid w:val="001F53FE"/>
    <w:rsid w:val="00237862"/>
    <w:rsid w:val="00266875"/>
    <w:rsid w:val="00285E59"/>
    <w:rsid w:val="002A7DDF"/>
    <w:rsid w:val="002C2CD9"/>
    <w:rsid w:val="002C7C83"/>
    <w:rsid w:val="002D62A4"/>
    <w:rsid w:val="0030119E"/>
    <w:rsid w:val="00301518"/>
    <w:rsid w:val="00312937"/>
    <w:rsid w:val="003B65E0"/>
    <w:rsid w:val="003C1CD4"/>
    <w:rsid w:val="00474280"/>
    <w:rsid w:val="004C32A4"/>
    <w:rsid w:val="00552155"/>
    <w:rsid w:val="005C7119"/>
    <w:rsid w:val="005E57A5"/>
    <w:rsid w:val="00645AFA"/>
    <w:rsid w:val="00695288"/>
    <w:rsid w:val="007D3F1D"/>
    <w:rsid w:val="00825890"/>
    <w:rsid w:val="00886EFC"/>
    <w:rsid w:val="008D0DBA"/>
    <w:rsid w:val="009102BC"/>
    <w:rsid w:val="009571E4"/>
    <w:rsid w:val="0096142D"/>
    <w:rsid w:val="00A03FB8"/>
    <w:rsid w:val="00A31463"/>
    <w:rsid w:val="00A43EA9"/>
    <w:rsid w:val="00A94E3B"/>
    <w:rsid w:val="00B07914"/>
    <w:rsid w:val="00B133F1"/>
    <w:rsid w:val="00B23009"/>
    <w:rsid w:val="00B57D0E"/>
    <w:rsid w:val="00B91A49"/>
    <w:rsid w:val="00C328B5"/>
    <w:rsid w:val="00C92297"/>
    <w:rsid w:val="00D34330"/>
    <w:rsid w:val="00D943C4"/>
    <w:rsid w:val="00E5449D"/>
    <w:rsid w:val="00E552DD"/>
    <w:rsid w:val="00E55BC5"/>
    <w:rsid w:val="00E5713D"/>
    <w:rsid w:val="00E64C4D"/>
    <w:rsid w:val="00EF5EB7"/>
    <w:rsid w:val="00F10F44"/>
    <w:rsid w:val="00F3211C"/>
    <w:rsid w:val="00F5391F"/>
    <w:rsid w:val="00F663D4"/>
    <w:rsid w:val="00F84D29"/>
    <w:rsid w:val="00F971D8"/>
    <w:rsid w:val="00FA48D9"/>
    <w:rsid w:val="00FC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2A7DD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A7DDF"/>
  </w:style>
  <w:style w:type="paragraph" w:styleId="a6">
    <w:name w:val="Normal (Web)"/>
    <w:basedOn w:val="a"/>
    <w:uiPriority w:val="99"/>
    <w:unhideWhenUsed/>
    <w:rsid w:val="001F53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VipNet</cp:lastModifiedBy>
  <cp:revision>33</cp:revision>
  <cp:lastPrinted>2017-01-25T08:14:00Z</cp:lastPrinted>
  <dcterms:created xsi:type="dcterms:W3CDTF">2016-12-01T05:38:00Z</dcterms:created>
  <dcterms:modified xsi:type="dcterms:W3CDTF">2023-02-13T11:26:00Z</dcterms:modified>
</cp:coreProperties>
</file>